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B3FC0" w14:textId="270C1DF6" w:rsidR="003D4825" w:rsidRDefault="000750C0" w:rsidP="003D4825">
      <w:pPr>
        <w:ind w:left="0"/>
        <w:jc w:val="center"/>
        <w:rPr>
          <w:noProof/>
        </w:rPr>
      </w:pPr>
      <w:r>
        <w:rPr>
          <w:noProof/>
          <w:lang w:eastAsia="fr-CA"/>
        </w:rPr>
        <w:drawing>
          <wp:inline distT="0" distB="0" distL="0" distR="0" wp14:anchorId="101CA417" wp14:editId="5CE78092">
            <wp:extent cx="1630065" cy="1647825"/>
            <wp:effectExtent l="0" t="0" r="8255" b="0"/>
            <wp:docPr id="384066332" name="Image 1" descr="Une image contenant texte, porcela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66332" name="Image 1" descr="Une image contenant texte, porcelaine&#10;&#10;Description générée automatiquement"/>
                    <pic:cNvPicPr>
                      <a:picLocks noChangeAspect="1" noChangeArrowheads="1"/>
                    </pic:cNvPicPr>
                  </pic:nvPicPr>
                  <pic:blipFill rotWithShape="1">
                    <a:blip r:embed="rId8">
                      <a:extLst>
                        <a:ext uri="{28A0092B-C50C-407E-A947-70E740481C1C}">
                          <a14:useLocalDpi xmlns:a14="http://schemas.microsoft.com/office/drawing/2010/main" val="0"/>
                        </a:ext>
                      </a:extLst>
                    </a:blip>
                    <a:srcRect t="2580" b="3500"/>
                    <a:stretch/>
                  </pic:blipFill>
                  <pic:spPr bwMode="auto">
                    <a:xfrm>
                      <a:off x="0" y="0"/>
                      <a:ext cx="1642259" cy="1660152"/>
                    </a:xfrm>
                    <a:prstGeom prst="rect">
                      <a:avLst/>
                    </a:prstGeom>
                    <a:noFill/>
                    <a:ln>
                      <a:noFill/>
                    </a:ln>
                    <a:extLst>
                      <a:ext uri="{53640926-AAD7-44D8-BBD7-CCE9431645EC}">
                        <a14:shadowObscured xmlns:a14="http://schemas.microsoft.com/office/drawing/2010/main"/>
                      </a:ext>
                    </a:extLst>
                  </pic:spPr>
                </pic:pic>
              </a:graphicData>
            </a:graphic>
          </wp:inline>
        </w:drawing>
      </w:r>
    </w:p>
    <w:p w14:paraId="4B25126B" w14:textId="77777777" w:rsidR="005C5F48" w:rsidRPr="005C5F48" w:rsidRDefault="005C5F48" w:rsidP="003D4825">
      <w:pPr>
        <w:ind w:left="0"/>
        <w:jc w:val="center"/>
        <w:rPr>
          <w:caps/>
        </w:rPr>
      </w:pPr>
      <w:r w:rsidRPr="005C5F48">
        <w:rPr>
          <w:caps/>
        </w:rPr>
        <w:t>Saint-Apolline-de-Patton</w:t>
      </w:r>
    </w:p>
    <w:p w14:paraId="6C995089" w14:textId="0E3CBCD6" w:rsidR="003D4825" w:rsidRPr="0002757D" w:rsidRDefault="003D4825" w:rsidP="003D4825">
      <w:pPr>
        <w:ind w:left="0"/>
        <w:jc w:val="center"/>
      </w:pPr>
      <w:r w:rsidRPr="0002757D">
        <w:t>MRC DE MONTMAGNY</w:t>
      </w:r>
    </w:p>
    <w:p w14:paraId="50B382EB" w14:textId="77777777" w:rsidR="003D4825" w:rsidRDefault="003D4825" w:rsidP="003D4825">
      <w:pPr>
        <w:ind w:left="0"/>
        <w:jc w:val="center"/>
      </w:pPr>
      <w:r w:rsidRPr="0002757D">
        <w:t>PROVINCE DE QUÉBEC</w:t>
      </w:r>
    </w:p>
    <w:p w14:paraId="7E8C38D7" w14:textId="43A3B07F" w:rsidR="003D4825" w:rsidRDefault="00017A97" w:rsidP="003D4825">
      <w:pPr>
        <w:ind w:left="0"/>
        <w:jc w:val="center"/>
      </w:pPr>
      <w:r>
        <w:rPr>
          <w:noProof/>
          <w:lang w:eastAsia="fr-CA"/>
        </w:rPr>
        <mc:AlternateContent>
          <mc:Choice Requires="wps">
            <w:drawing>
              <wp:anchor distT="0" distB="0" distL="114300" distR="114300" simplePos="0" relativeHeight="251663872" behindDoc="0" locked="0" layoutInCell="1" allowOverlap="1" wp14:anchorId="694828C3" wp14:editId="36DE0EB2">
                <wp:simplePos x="0" y="0"/>
                <wp:positionH relativeFrom="column">
                  <wp:posOffset>214739</wp:posOffset>
                </wp:positionH>
                <wp:positionV relativeFrom="paragraph">
                  <wp:posOffset>256868</wp:posOffset>
                </wp:positionV>
                <wp:extent cx="5060732" cy="0"/>
                <wp:effectExtent l="38100" t="38100" r="64135" b="95250"/>
                <wp:wrapNone/>
                <wp:docPr id="3" name="Connecteur droit 3"/>
                <wp:cNvGraphicFramePr/>
                <a:graphic xmlns:a="http://schemas.openxmlformats.org/drawingml/2006/main">
                  <a:graphicData uri="http://schemas.microsoft.com/office/word/2010/wordprocessingShape">
                    <wps:wsp>
                      <wps:cNvCnPr/>
                      <wps:spPr>
                        <a:xfrm>
                          <a:off x="0" y="0"/>
                          <a:ext cx="5060732" cy="0"/>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95447EE" id="Connecteur droit 3"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16.9pt,20.25pt" to="415.4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KbpQEAAJkDAAAOAAAAZHJzL2Uyb0RvYy54bWysU01v2zAMvQ/YfxB0X+RkaLsZcXposV2G&#10;ttjHD1BlKhaqL1Ba7Pz7UkriFNvQw9ALLYl8j3wkvb6enGU7wGSC7/hy0XAGXoXe+G3Hf/388uET&#10;ZylL30sbPHR8D4lfb96/W4+xhVUYgu0BGZH41I6x40POsRUiqQGcTIsQwZNTB3Qy0xW3okc5Eruz&#10;YtU0l2IM2EcMClKi19uDk28qv9ag8r3WCTKzHafacrVY7WOxYrOW7RZlHIw6liH/owonjaekM9Wt&#10;zJL9RvMXlTMKQwo6L1RwImhtFFQNpGbZ/KHmxyAjVC3UnBTnNqW3o1V3uxv/gNSGMaY2xQcsKiaN&#10;rnypPjbVZu3nZsGUmaLHi+ayufq44kydfOIMjJjyVwiOlUPHrfFFh2zl7lvKlIxCTyHl2Xo20vZ8&#10;bi7qRMS5lnrKewuHsO+gmekp+6rS1TWBG4tsJ2nA/dOyDJTIrafIAtHG2hnUvA46xhYY1NWZgcvX&#10;gXN0zRh8noHO+ID/AufpVKo+xFPZL7SW42Po93Uy1UHzr8qOu1oW7OW9ws9/1OYZAAD//wMAUEsD&#10;BBQABgAIAAAAIQAyFbag2wAAAAgBAAAPAAAAZHJzL2Rvd25yZXYueG1sTI/BTsMwEETvSPyDtZW4&#10;UbsN0CrEqRASFzgl0LsTb5Oo8TrEbpv8PYs40OPMrGbeZrvJ9eKMY+g8aVgtFQik2tuOGg1fn2/3&#10;WxAhGrKm94QaZgywy29vMpNaf6ECz2VsBJdQSI2GNsYhlTLULToTln5A4uzgR2ciy7GRdjQXLne9&#10;XCv1JJ3piBdaM+Bri/WxPDkN9cdKvhfj3uzjofpez5uy2Myz1neL6eUZRMQp/h/DLz6jQ85MlT+R&#10;DaLXkCRMHjU8qEcQnG8TxUb1Z8g8k9cP5D8AAAD//wMAUEsBAi0AFAAGAAgAAAAhALaDOJL+AAAA&#10;4QEAABMAAAAAAAAAAAAAAAAAAAAAAFtDb250ZW50X1R5cGVzXS54bWxQSwECLQAUAAYACAAAACEA&#10;OP0h/9YAAACUAQAACwAAAAAAAAAAAAAAAAAvAQAAX3JlbHMvLnJlbHNQSwECLQAUAAYACAAAACEA&#10;Z65Sm6UBAACZAwAADgAAAAAAAAAAAAAAAAAuAgAAZHJzL2Uyb0RvYy54bWxQSwECLQAUAAYACAAA&#10;ACEAMhW2oNsAAAAIAQAADwAAAAAAAAAAAAAAAAD/AwAAZHJzL2Rvd25yZXYueG1sUEsFBgAAAAAE&#10;AAQA8wAAAAcFAAAAAA==&#10;" strokecolor="black [3200]" strokeweight="1.5pt">
                <v:shadow on="t" color="black" opacity="24903f" origin=",.5" offset="0,.55556mm"/>
              </v:line>
            </w:pict>
          </mc:Fallback>
        </mc:AlternateContent>
      </w:r>
    </w:p>
    <w:p w14:paraId="646D8644" w14:textId="4F7A063C" w:rsidR="003D4825" w:rsidRDefault="00017A97" w:rsidP="003D4825">
      <w:pPr>
        <w:ind w:left="0"/>
        <w:jc w:val="center"/>
      </w:pPr>
      <w:r>
        <w:rPr>
          <w:noProof/>
          <w:lang w:eastAsia="fr-CA"/>
        </w:rPr>
        <mc:AlternateContent>
          <mc:Choice Requires="wps">
            <w:drawing>
              <wp:anchor distT="0" distB="0" distL="114300" distR="114300" simplePos="0" relativeHeight="251666944" behindDoc="0" locked="0" layoutInCell="1" allowOverlap="1" wp14:anchorId="2A7016BD" wp14:editId="5757DC4A">
                <wp:simplePos x="0" y="0"/>
                <wp:positionH relativeFrom="column">
                  <wp:posOffset>226695</wp:posOffset>
                </wp:positionH>
                <wp:positionV relativeFrom="paragraph">
                  <wp:posOffset>253891</wp:posOffset>
                </wp:positionV>
                <wp:extent cx="5060315" cy="0"/>
                <wp:effectExtent l="38100" t="38100" r="64135" b="95250"/>
                <wp:wrapNone/>
                <wp:docPr id="4" name="Connecteur droit 4"/>
                <wp:cNvGraphicFramePr/>
                <a:graphic xmlns:a="http://schemas.openxmlformats.org/drawingml/2006/main">
                  <a:graphicData uri="http://schemas.microsoft.com/office/word/2010/wordprocessingShape">
                    <wps:wsp>
                      <wps:cNvCnPr/>
                      <wps:spPr>
                        <a:xfrm>
                          <a:off x="0" y="0"/>
                          <a:ext cx="5060315" cy="0"/>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8D27061" id="Connecteur droit 4"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17.85pt,20pt" to="416.3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sipQEAAJkDAAAOAAAAZHJzL2Uyb0RvYy54bWysU8GO0zAQvSPxD5bv1ElRVxA13cOu4IJg&#10;BewHeJ1xY2F7LNs06d8zdtt0BWgPiMvE9sx7M29msr2dnWUHiMmg73m7ajgDr3Awft/zx+8f3rzj&#10;LGXpB2nRQ8+PkPjt7vWr7RQ6WOOIdoDIiMSnbgo9H3MOnRBJjeBkWmEAT06N0clM17gXQ5QTsTsr&#10;1k1zIyaMQ4ioICV6vT85+a7yaw0qf9E6QWa251RbrjZW+1Ss2G1lt48yjEady5D/UIWTxlPShepe&#10;Zsl+RvMHlTMqYkKdVwqdQK2NgqqB1LTNb2q+jTJA1ULNSWFpU/p/tOrz4c4/RGrDFFKXwkMsKmYd&#10;XflSfWyuzTouzYI5M0WPm+amedtuOFMXn7gCQ0z5I6Bj5dBza3zRITt5+JQyJaPQS0h5tp5NtD3v&#10;m02diLjWUk/5aOEU9hU0MwNlX1e6uiZwZyM7SBrw8KMtAyVy6ymyQLSxdgE1L4POsQUGdXUWYPsy&#10;cImuGdHnBeiMx/g3cJ4vpepTPJX9TGs5PuFwrJOpDpp/VXbe1bJgz+8Vfv2jdr8AAAD//wMAUEsD&#10;BBQABgAIAAAAIQCo9NJt2wAAAAgBAAAPAAAAZHJzL2Rvd25yZXYueG1sTI/BTsMwEETvSPyDtUjc&#10;qNMUmirEqRASFzgl0PsmdpOIeB1st03+nkUc4Lgzo9k3xX62ozgbHwZHCtarBISh1umBOgUf7y93&#10;OxAhImkcHRkFiwmwL6+vCsy1u1BlznXsBJdQyFFBH+OUSxna3lgMKzcZYu/ovMXIp++k9njhcjvK&#10;NEm20uJA/KHHyTz3pv2sT1ZB+7aWr5U/4CEem690yeoqWxalbm/mp0cQ0czxLww/+IwOJTM17kQ6&#10;iFHB5iHjpIL7hCexv9ukWxDNryDLQv4fUH4DAAD//wMAUEsBAi0AFAAGAAgAAAAhALaDOJL+AAAA&#10;4QEAABMAAAAAAAAAAAAAAAAAAAAAAFtDb250ZW50X1R5cGVzXS54bWxQSwECLQAUAAYACAAAACEA&#10;OP0h/9YAAACUAQAACwAAAAAAAAAAAAAAAAAvAQAAX3JlbHMvLnJlbHNQSwECLQAUAAYACAAAACEA&#10;SW3bIqUBAACZAwAADgAAAAAAAAAAAAAAAAAuAgAAZHJzL2Uyb0RvYy54bWxQSwECLQAUAAYACAAA&#10;ACEAqPTSbdsAAAAIAQAADwAAAAAAAAAAAAAAAAD/AwAAZHJzL2Rvd25yZXYueG1sUEsFBgAAAAAE&#10;AAQA8wAAAAcFAAAAAA==&#10;" strokecolor="black [3200]" strokeweight="1.5pt">
                <v:shadow on="t" color="black" opacity="24903f" origin=",.5" offset="0,.55556mm"/>
              </v:line>
            </w:pict>
          </mc:Fallback>
        </mc:AlternateContent>
      </w:r>
      <w:r w:rsidR="003D4825">
        <w:t>RÈGLEMENT N</w:t>
      </w:r>
      <w:r w:rsidR="003D4825" w:rsidRPr="00572178">
        <w:rPr>
          <w:vertAlign w:val="superscript"/>
        </w:rPr>
        <w:t>o</w:t>
      </w:r>
      <w:r w:rsidR="003D4825">
        <w:t xml:space="preserve"> </w:t>
      </w:r>
      <w:r w:rsidR="005B061B">
        <w:t>04-2023</w:t>
      </w:r>
      <w:r>
        <w:t xml:space="preserve"> RELATIF À LA DÉMOLITION D’IMMEUBLE</w:t>
      </w:r>
      <w:r w:rsidR="00357708">
        <w:t>S</w:t>
      </w:r>
    </w:p>
    <w:p w14:paraId="485AFE2B" w14:textId="50C44642" w:rsidR="003D4825" w:rsidRDefault="003D4825" w:rsidP="003D4825">
      <w:pPr>
        <w:ind w:left="0"/>
        <w:jc w:val="center"/>
        <w:rPr>
          <w:highlight w:val="lightGray"/>
        </w:rPr>
      </w:pPr>
    </w:p>
    <w:p w14:paraId="65D5A158" w14:textId="77777777" w:rsidR="003D4825" w:rsidRPr="00B02AA2" w:rsidRDefault="003D4825" w:rsidP="003D4825">
      <w:pPr>
        <w:ind w:left="0"/>
        <w:jc w:val="center"/>
        <w:rPr>
          <w:b/>
          <w:bCs/>
        </w:rPr>
      </w:pPr>
      <w:r w:rsidRPr="00B02AA2">
        <w:rPr>
          <w:b/>
          <w:bCs/>
        </w:rPr>
        <w:t>Modifications incluses dans ce document</w:t>
      </w:r>
    </w:p>
    <w:tbl>
      <w:tblPr>
        <w:tblStyle w:val="Grilledutableau"/>
        <w:tblW w:w="0" w:type="auto"/>
        <w:tblLook w:val="04A0" w:firstRow="1" w:lastRow="0" w:firstColumn="1" w:lastColumn="0" w:noHBand="0" w:noVBand="1"/>
      </w:tblPr>
      <w:tblGrid>
        <w:gridCol w:w="2876"/>
        <w:gridCol w:w="2877"/>
        <w:gridCol w:w="2877"/>
      </w:tblGrid>
      <w:tr w:rsidR="003D4825" w14:paraId="2828E443" w14:textId="77777777" w:rsidTr="00AB51AC">
        <w:trPr>
          <w:trHeight w:val="737"/>
        </w:trPr>
        <w:tc>
          <w:tcPr>
            <w:tcW w:w="2876" w:type="dxa"/>
            <w:vAlign w:val="center"/>
          </w:tcPr>
          <w:p w14:paraId="4F9B921F" w14:textId="77777777" w:rsidR="003D4825" w:rsidRPr="00B02AA2" w:rsidRDefault="003D4825" w:rsidP="00AB51AC">
            <w:pPr>
              <w:ind w:left="0"/>
              <w:jc w:val="center"/>
              <w:rPr>
                <w:b/>
                <w:bCs/>
              </w:rPr>
            </w:pPr>
            <w:r w:rsidRPr="00B02AA2">
              <w:rPr>
                <w:b/>
                <w:bCs/>
              </w:rPr>
              <w:t>Numéro de règlement</w:t>
            </w:r>
          </w:p>
        </w:tc>
        <w:tc>
          <w:tcPr>
            <w:tcW w:w="2877" w:type="dxa"/>
            <w:vAlign w:val="center"/>
          </w:tcPr>
          <w:p w14:paraId="1E419158" w14:textId="77777777" w:rsidR="003D4825" w:rsidRPr="00B02AA2" w:rsidRDefault="003D4825" w:rsidP="00AB51AC">
            <w:pPr>
              <w:ind w:left="0"/>
              <w:jc w:val="center"/>
              <w:rPr>
                <w:b/>
                <w:bCs/>
              </w:rPr>
            </w:pPr>
            <w:r w:rsidRPr="00B02AA2">
              <w:rPr>
                <w:b/>
                <w:bCs/>
              </w:rPr>
              <w:t>Date d’adoption</w:t>
            </w:r>
          </w:p>
        </w:tc>
        <w:tc>
          <w:tcPr>
            <w:tcW w:w="2877" w:type="dxa"/>
            <w:vAlign w:val="center"/>
          </w:tcPr>
          <w:p w14:paraId="5471ADE4" w14:textId="77777777" w:rsidR="003D4825" w:rsidRPr="00B02AA2" w:rsidRDefault="003D4825" w:rsidP="00AB51AC">
            <w:pPr>
              <w:ind w:left="0" w:right="-130"/>
              <w:jc w:val="center"/>
              <w:rPr>
                <w:b/>
                <w:bCs/>
              </w:rPr>
            </w:pPr>
            <w:r w:rsidRPr="00B02AA2">
              <w:rPr>
                <w:b/>
                <w:bCs/>
              </w:rPr>
              <w:t>Date d’entrée en vigueur</w:t>
            </w:r>
          </w:p>
        </w:tc>
      </w:tr>
      <w:tr w:rsidR="003D4825" w14:paraId="350B1CC7" w14:textId="77777777" w:rsidTr="00AB51AC">
        <w:trPr>
          <w:trHeight w:val="737"/>
        </w:trPr>
        <w:tc>
          <w:tcPr>
            <w:tcW w:w="2876" w:type="dxa"/>
            <w:vAlign w:val="center"/>
          </w:tcPr>
          <w:p w14:paraId="43C9AF6A" w14:textId="6562D855" w:rsidR="003D4825" w:rsidRPr="00B02AA2" w:rsidRDefault="00822196" w:rsidP="00AB51AC">
            <w:pPr>
              <w:ind w:left="0"/>
              <w:jc w:val="center"/>
            </w:pPr>
            <w:r>
              <w:t>04-2023</w:t>
            </w:r>
          </w:p>
        </w:tc>
        <w:tc>
          <w:tcPr>
            <w:tcW w:w="2877" w:type="dxa"/>
            <w:vAlign w:val="center"/>
          </w:tcPr>
          <w:p w14:paraId="2B5B3D84" w14:textId="6A3B20E5" w:rsidR="003D4825" w:rsidRPr="00B02AA2" w:rsidRDefault="002A64D9" w:rsidP="00AB51AC">
            <w:pPr>
              <w:ind w:left="0"/>
              <w:jc w:val="center"/>
            </w:pPr>
            <w:r>
              <w:t>20 novembre 2023</w:t>
            </w:r>
          </w:p>
        </w:tc>
        <w:tc>
          <w:tcPr>
            <w:tcW w:w="2877" w:type="dxa"/>
            <w:vAlign w:val="center"/>
          </w:tcPr>
          <w:p w14:paraId="6653B9C8" w14:textId="1398224C" w:rsidR="003D4825" w:rsidRPr="00B02AA2" w:rsidRDefault="00D10A13" w:rsidP="00AB51AC">
            <w:pPr>
              <w:ind w:left="0"/>
              <w:jc w:val="center"/>
            </w:pPr>
            <w:r>
              <w:t>29 novembre 2023</w:t>
            </w:r>
          </w:p>
        </w:tc>
      </w:tr>
      <w:tr w:rsidR="003D4825" w14:paraId="5028732D" w14:textId="77777777" w:rsidTr="00AB51AC">
        <w:trPr>
          <w:trHeight w:val="737"/>
        </w:trPr>
        <w:tc>
          <w:tcPr>
            <w:tcW w:w="2876" w:type="dxa"/>
            <w:vAlign w:val="center"/>
          </w:tcPr>
          <w:p w14:paraId="065BC015" w14:textId="0F3DDF96" w:rsidR="003D4825" w:rsidRPr="00B02AA2" w:rsidRDefault="003D4825" w:rsidP="00AB51AC">
            <w:pPr>
              <w:ind w:left="0"/>
              <w:jc w:val="center"/>
            </w:pPr>
          </w:p>
        </w:tc>
        <w:tc>
          <w:tcPr>
            <w:tcW w:w="2877" w:type="dxa"/>
            <w:vAlign w:val="center"/>
          </w:tcPr>
          <w:p w14:paraId="08E4AB8A" w14:textId="38B2E210" w:rsidR="003D4825" w:rsidRPr="00B02AA2" w:rsidRDefault="003D4825" w:rsidP="00AB51AC">
            <w:pPr>
              <w:ind w:left="0"/>
              <w:jc w:val="center"/>
            </w:pPr>
          </w:p>
        </w:tc>
        <w:tc>
          <w:tcPr>
            <w:tcW w:w="2877" w:type="dxa"/>
            <w:vAlign w:val="center"/>
          </w:tcPr>
          <w:p w14:paraId="479592AB" w14:textId="77777777" w:rsidR="003D4825" w:rsidRPr="00B02AA2" w:rsidRDefault="003D4825" w:rsidP="00AB51AC">
            <w:pPr>
              <w:ind w:left="0"/>
              <w:jc w:val="center"/>
            </w:pPr>
          </w:p>
        </w:tc>
      </w:tr>
      <w:tr w:rsidR="003D4825" w14:paraId="1B8391E2" w14:textId="77777777" w:rsidTr="00AB51AC">
        <w:trPr>
          <w:trHeight w:val="737"/>
        </w:trPr>
        <w:tc>
          <w:tcPr>
            <w:tcW w:w="2876" w:type="dxa"/>
            <w:vAlign w:val="center"/>
          </w:tcPr>
          <w:p w14:paraId="3AD76302" w14:textId="53B73204" w:rsidR="003D4825" w:rsidRPr="00B02AA2" w:rsidRDefault="003D4825" w:rsidP="00AB51AC">
            <w:pPr>
              <w:ind w:left="0"/>
              <w:jc w:val="center"/>
            </w:pPr>
          </w:p>
        </w:tc>
        <w:tc>
          <w:tcPr>
            <w:tcW w:w="2877" w:type="dxa"/>
            <w:vAlign w:val="center"/>
          </w:tcPr>
          <w:p w14:paraId="73FE1F83" w14:textId="41975348" w:rsidR="003D4825" w:rsidRPr="00B02AA2" w:rsidRDefault="003D4825" w:rsidP="00AB51AC">
            <w:pPr>
              <w:ind w:left="0"/>
              <w:jc w:val="center"/>
            </w:pPr>
          </w:p>
        </w:tc>
        <w:tc>
          <w:tcPr>
            <w:tcW w:w="2877" w:type="dxa"/>
            <w:vAlign w:val="center"/>
          </w:tcPr>
          <w:p w14:paraId="770BD1FB" w14:textId="77777777" w:rsidR="003D4825" w:rsidRPr="00B02AA2" w:rsidRDefault="003D4825" w:rsidP="00AB51AC">
            <w:pPr>
              <w:ind w:left="0"/>
              <w:jc w:val="center"/>
            </w:pPr>
          </w:p>
        </w:tc>
      </w:tr>
      <w:tr w:rsidR="003D4825" w14:paraId="63668F9F" w14:textId="77777777" w:rsidTr="00AB51AC">
        <w:trPr>
          <w:trHeight w:val="737"/>
        </w:trPr>
        <w:tc>
          <w:tcPr>
            <w:tcW w:w="2876" w:type="dxa"/>
            <w:vAlign w:val="center"/>
          </w:tcPr>
          <w:p w14:paraId="21803CC8" w14:textId="77777777" w:rsidR="003D4825" w:rsidRPr="00B02AA2" w:rsidRDefault="003D4825" w:rsidP="00AB51AC">
            <w:pPr>
              <w:ind w:left="0"/>
              <w:jc w:val="center"/>
            </w:pPr>
          </w:p>
        </w:tc>
        <w:tc>
          <w:tcPr>
            <w:tcW w:w="2877" w:type="dxa"/>
            <w:vAlign w:val="center"/>
          </w:tcPr>
          <w:p w14:paraId="4FA8888A" w14:textId="77777777" w:rsidR="003D4825" w:rsidRPr="00B02AA2" w:rsidRDefault="003D4825" w:rsidP="00AB51AC">
            <w:pPr>
              <w:ind w:left="0"/>
              <w:jc w:val="center"/>
            </w:pPr>
          </w:p>
        </w:tc>
        <w:tc>
          <w:tcPr>
            <w:tcW w:w="2877" w:type="dxa"/>
            <w:vAlign w:val="center"/>
          </w:tcPr>
          <w:p w14:paraId="0F8B05B4" w14:textId="77777777" w:rsidR="003D4825" w:rsidRPr="00B02AA2" w:rsidRDefault="003D4825" w:rsidP="00AB51AC">
            <w:pPr>
              <w:ind w:left="0"/>
              <w:jc w:val="center"/>
            </w:pPr>
          </w:p>
        </w:tc>
      </w:tr>
    </w:tbl>
    <w:p w14:paraId="3E4C6D0D" w14:textId="07545E42" w:rsidR="00ED3596" w:rsidRDefault="00ED3596" w:rsidP="00ED3596">
      <w:pPr>
        <w:spacing w:before="120" w:after="120" w:line="240" w:lineRule="auto"/>
        <w:jc w:val="right"/>
        <w:rPr>
          <w:color w:val="12613B"/>
        </w:rPr>
      </w:pPr>
    </w:p>
    <w:p w14:paraId="53163F1C" w14:textId="31033532" w:rsidR="00655B82" w:rsidRPr="00655B82" w:rsidRDefault="00655B82" w:rsidP="00ED3596">
      <w:pPr>
        <w:spacing w:before="120" w:after="120" w:line="240" w:lineRule="auto"/>
        <w:jc w:val="right"/>
      </w:pPr>
      <w:r w:rsidRPr="00655B82">
        <w:t>Règlement type produit par :</w:t>
      </w:r>
    </w:p>
    <w:p w14:paraId="37CF80E4" w14:textId="4C9549B9" w:rsidR="00ED3596" w:rsidRPr="00505500" w:rsidRDefault="00ED3596" w:rsidP="00ED3596">
      <w:pPr>
        <w:spacing w:before="120" w:after="120" w:line="240" w:lineRule="auto"/>
        <w:jc w:val="right"/>
        <w:rPr>
          <w:color w:val="12613B"/>
        </w:rPr>
      </w:pPr>
      <w:r w:rsidRPr="00505500">
        <w:rPr>
          <w:color w:val="12613B"/>
        </w:rPr>
        <w:t>Benjamin Gauthier</w:t>
      </w:r>
      <w:r w:rsidR="00655B82">
        <w:rPr>
          <w:color w:val="12613B"/>
        </w:rPr>
        <w:t>,</w:t>
      </w:r>
      <w:r w:rsidRPr="00505500">
        <w:rPr>
          <w:color w:val="12613B"/>
        </w:rPr>
        <w:t xml:space="preserve"> consultant en urbanisme</w:t>
      </w:r>
    </w:p>
    <w:p w14:paraId="2E9073CF" w14:textId="77777777" w:rsidR="00ED3596" w:rsidRDefault="00ED3596" w:rsidP="00ED3596">
      <w:pPr>
        <w:spacing w:before="120" w:after="120" w:line="240" w:lineRule="auto"/>
        <w:jc w:val="right"/>
        <w:rPr>
          <w:sz w:val="20"/>
          <w:szCs w:val="20"/>
        </w:rPr>
      </w:pPr>
      <w:r w:rsidRPr="00505500">
        <w:rPr>
          <w:sz w:val="20"/>
          <w:szCs w:val="20"/>
        </w:rPr>
        <w:t>Montréal, Qc</w:t>
      </w:r>
    </w:p>
    <w:p w14:paraId="76B7A2E3" w14:textId="77777777" w:rsidR="00ED3596" w:rsidRPr="003746CD" w:rsidRDefault="00ED3596" w:rsidP="00ED3596">
      <w:pPr>
        <w:spacing w:before="120" w:after="120" w:line="240" w:lineRule="auto"/>
        <w:jc w:val="right"/>
        <w:rPr>
          <w:sz w:val="20"/>
          <w:szCs w:val="20"/>
          <w:lang w:val="en-US"/>
        </w:rPr>
      </w:pPr>
      <w:r w:rsidRPr="003746CD">
        <w:rPr>
          <w:sz w:val="20"/>
          <w:szCs w:val="20"/>
          <w:lang w:val="en-US"/>
        </w:rPr>
        <w:t>514</w:t>
      </w:r>
      <w:r>
        <w:rPr>
          <w:sz w:val="20"/>
          <w:szCs w:val="20"/>
          <w:lang w:val="en-US"/>
        </w:rPr>
        <w:t>-473-6310</w:t>
      </w:r>
    </w:p>
    <w:p w14:paraId="7DF0E4BC" w14:textId="77777777" w:rsidR="00ED3596" w:rsidRPr="003746CD" w:rsidRDefault="00ED3596" w:rsidP="00ED3596">
      <w:pPr>
        <w:spacing w:before="120" w:after="120" w:line="240" w:lineRule="auto"/>
        <w:jc w:val="right"/>
        <w:rPr>
          <w:sz w:val="20"/>
          <w:szCs w:val="20"/>
          <w:lang w:val="en-US"/>
        </w:rPr>
      </w:pPr>
      <w:r w:rsidRPr="003746CD">
        <w:rPr>
          <w:sz w:val="20"/>
          <w:szCs w:val="20"/>
          <w:lang w:val="en-US"/>
        </w:rPr>
        <w:t>H2K 1X3</w:t>
      </w:r>
    </w:p>
    <w:p w14:paraId="1D83ED52" w14:textId="77777777" w:rsidR="00ED3596" w:rsidRPr="003746CD" w:rsidRDefault="00FD24B4" w:rsidP="00ED3596">
      <w:pPr>
        <w:spacing w:before="120" w:after="120" w:line="240" w:lineRule="auto"/>
        <w:jc w:val="right"/>
        <w:rPr>
          <w:sz w:val="20"/>
          <w:szCs w:val="20"/>
          <w:lang w:val="en-US"/>
        </w:rPr>
      </w:pPr>
      <w:hyperlink r:id="rId9" w:history="1">
        <w:r w:rsidR="00ED3596" w:rsidRPr="003746CD">
          <w:rPr>
            <w:rStyle w:val="Lienhypertexte"/>
            <w:rFonts w:cs="Helvetica"/>
            <w:sz w:val="20"/>
            <w:szCs w:val="20"/>
            <w:lang w:val="en-US"/>
          </w:rPr>
          <w:t>www.benjamingauthierconsultant.c</w:t>
        </w:r>
        <w:r w:rsidR="00ED3596">
          <w:rPr>
            <w:rStyle w:val="Lienhypertexte"/>
            <w:rFonts w:cs="Helvetica"/>
            <w:sz w:val="20"/>
            <w:szCs w:val="20"/>
            <w:lang w:val="en-US"/>
          </w:rPr>
          <w:t>o</w:t>
        </w:r>
        <w:r w:rsidR="00ED3596" w:rsidRPr="003746CD">
          <w:rPr>
            <w:rStyle w:val="Lienhypertexte"/>
            <w:rFonts w:cs="Helvetica"/>
            <w:sz w:val="20"/>
            <w:szCs w:val="20"/>
            <w:lang w:val="en-US"/>
          </w:rPr>
          <w:t>m</w:t>
        </w:r>
      </w:hyperlink>
    </w:p>
    <w:p w14:paraId="6934215A" w14:textId="77777777" w:rsidR="00ED3596" w:rsidRDefault="00ED3596" w:rsidP="00ED3596">
      <w:pPr>
        <w:spacing w:before="240" w:after="240"/>
        <w:jc w:val="right"/>
        <w:rPr>
          <w:lang w:val="fr-FR"/>
        </w:rPr>
      </w:pPr>
      <w:r>
        <w:rPr>
          <w:noProof/>
          <w:lang w:eastAsia="fr-CA"/>
        </w:rPr>
        <w:drawing>
          <wp:inline distT="0" distB="0" distL="0" distR="0" wp14:anchorId="0FF06D3D" wp14:editId="159B7416">
            <wp:extent cx="2363821" cy="458493"/>
            <wp:effectExtent l="0" t="0" r="0" b="0"/>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pic:nvPicPr>
                  <pic:blipFill>
                    <a:blip r:embed="rId10"/>
                    <a:stretch>
                      <a:fillRect/>
                    </a:stretch>
                  </pic:blipFill>
                  <pic:spPr>
                    <a:xfrm>
                      <a:off x="0" y="0"/>
                      <a:ext cx="2394551" cy="464453"/>
                    </a:xfrm>
                    <a:prstGeom prst="rect">
                      <a:avLst/>
                    </a:prstGeom>
                  </pic:spPr>
                </pic:pic>
              </a:graphicData>
            </a:graphic>
          </wp:inline>
        </w:drawing>
      </w:r>
    </w:p>
    <w:p w14:paraId="4B2E48A5" w14:textId="77777777" w:rsidR="005B061B" w:rsidRDefault="005B061B">
      <w:pPr>
        <w:spacing w:before="0" w:line="240" w:lineRule="auto"/>
        <w:ind w:left="0"/>
        <w:jc w:val="left"/>
        <w:rPr>
          <w:b/>
          <w:bCs/>
          <w:lang w:val="fr-FR"/>
        </w:rPr>
      </w:pPr>
    </w:p>
    <w:p w14:paraId="49A5B137" w14:textId="77777777" w:rsidR="005B061B" w:rsidRDefault="005B061B">
      <w:pPr>
        <w:spacing w:before="0" w:line="240" w:lineRule="auto"/>
        <w:ind w:left="0"/>
        <w:jc w:val="left"/>
        <w:rPr>
          <w:b/>
          <w:bCs/>
          <w:lang w:val="fr-FR"/>
        </w:rPr>
      </w:pPr>
    </w:p>
    <w:p w14:paraId="748C6B8F" w14:textId="77777777" w:rsidR="005B061B" w:rsidRDefault="005B061B">
      <w:pPr>
        <w:spacing w:before="0" w:line="240" w:lineRule="auto"/>
        <w:ind w:left="0"/>
        <w:jc w:val="left"/>
        <w:rPr>
          <w:b/>
          <w:bCs/>
          <w:lang w:val="fr-FR"/>
        </w:rPr>
      </w:pPr>
    </w:p>
    <w:p w14:paraId="08D40819" w14:textId="77777777" w:rsidR="005C5F48" w:rsidRDefault="005C5F48">
      <w:pPr>
        <w:spacing w:before="0" w:line="240" w:lineRule="auto"/>
        <w:ind w:left="0"/>
        <w:jc w:val="left"/>
        <w:rPr>
          <w:b/>
          <w:bCs/>
          <w:lang w:val="fr-FR"/>
        </w:rPr>
      </w:pPr>
      <w:r>
        <w:rPr>
          <w:b/>
          <w:bCs/>
          <w:lang w:val="fr-FR"/>
        </w:rPr>
        <w:br w:type="page"/>
      </w:r>
    </w:p>
    <w:p w14:paraId="6C776965" w14:textId="684060F2" w:rsidR="003D4825" w:rsidRPr="00ED3596" w:rsidRDefault="00ED3596">
      <w:pPr>
        <w:spacing w:before="0" w:line="240" w:lineRule="auto"/>
        <w:ind w:left="0"/>
        <w:jc w:val="left"/>
        <w:rPr>
          <w:b/>
          <w:bCs/>
          <w:lang w:val="fr-FR"/>
        </w:rPr>
      </w:pPr>
      <w:r w:rsidRPr="00ED3596">
        <w:rPr>
          <w:b/>
          <w:bCs/>
          <w:lang w:val="fr-FR"/>
        </w:rPr>
        <w:lastRenderedPageBreak/>
        <w:t>TABLE DES MATIÈRES</w:t>
      </w:r>
    </w:p>
    <w:p w14:paraId="0DA7DA7F" w14:textId="6F466DEF" w:rsidR="000750C0" w:rsidRDefault="00D72218">
      <w:pPr>
        <w:pStyle w:val="TM2"/>
        <w:rPr>
          <w:rFonts w:asciiTheme="minorHAnsi" w:eastAsiaTheme="minorEastAsia" w:hAnsiTheme="minorHAnsi"/>
          <w:b w:val="0"/>
          <w:sz w:val="22"/>
          <w:lang w:eastAsia="fr-CA"/>
        </w:rPr>
      </w:pPr>
      <w:r>
        <w:rPr>
          <w:color w:val="7AA77F"/>
          <w:lang w:val="fr-FR"/>
        </w:rPr>
        <w:fldChar w:fldCharType="begin"/>
      </w:r>
      <w:r>
        <w:rPr>
          <w:lang w:val="fr-FR"/>
        </w:rPr>
        <w:instrText xml:space="preserve"> TOC \o "1-2" \h \z \t "Titre 3;3;Titre 4;4" </w:instrText>
      </w:r>
      <w:r>
        <w:rPr>
          <w:color w:val="7AA77F"/>
          <w:lang w:val="fr-FR"/>
        </w:rPr>
        <w:fldChar w:fldCharType="separate"/>
      </w:r>
      <w:hyperlink w:anchor="_Toc131581548" w:history="1">
        <w:r w:rsidR="000750C0" w:rsidRPr="00A9024E">
          <w:rPr>
            <w:rStyle w:val="Lienhypertexte"/>
          </w:rPr>
          <w:t>CHAPITRE 1.</w:t>
        </w:r>
        <w:r w:rsidR="000750C0">
          <w:rPr>
            <w:rFonts w:asciiTheme="minorHAnsi" w:eastAsiaTheme="minorEastAsia" w:hAnsiTheme="minorHAnsi"/>
            <w:b w:val="0"/>
            <w:sz w:val="22"/>
            <w:lang w:eastAsia="fr-CA"/>
          </w:rPr>
          <w:tab/>
        </w:r>
        <w:r w:rsidR="000750C0" w:rsidRPr="00A9024E">
          <w:rPr>
            <w:rStyle w:val="Lienhypertexte"/>
          </w:rPr>
          <w:t>DISPOSITIONS DÉCLARATOIRES, INTERPRÉTATIVES ET ADMINISTRATIVES</w:t>
        </w:r>
        <w:r w:rsidR="000750C0">
          <w:rPr>
            <w:webHidden/>
          </w:rPr>
          <w:tab/>
        </w:r>
        <w:r w:rsidR="000750C0">
          <w:rPr>
            <w:webHidden/>
          </w:rPr>
          <w:fldChar w:fldCharType="begin"/>
        </w:r>
        <w:r w:rsidR="000750C0">
          <w:rPr>
            <w:webHidden/>
          </w:rPr>
          <w:instrText xml:space="preserve"> PAGEREF _Toc131581548 \h </w:instrText>
        </w:r>
        <w:r w:rsidR="000750C0">
          <w:rPr>
            <w:webHidden/>
          </w:rPr>
        </w:r>
        <w:r w:rsidR="000750C0">
          <w:rPr>
            <w:webHidden/>
          </w:rPr>
          <w:fldChar w:fldCharType="separate"/>
        </w:r>
        <w:r w:rsidR="00784EA3">
          <w:rPr>
            <w:webHidden/>
          </w:rPr>
          <w:t>1</w:t>
        </w:r>
        <w:r w:rsidR="000750C0">
          <w:rPr>
            <w:webHidden/>
          </w:rPr>
          <w:fldChar w:fldCharType="end"/>
        </w:r>
      </w:hyperlink>
    </w:p>
    <w:p w14:paraId="7B75F540" w14:textId="6F238CDF" w:rsidR="000750C0" w:rsidRDefault="00FD24B4">
      <w:pPr>
        <w:pStyle w:val="TM3"/>
        <w:rPr>
          <w:rFonts w:asciiTheme="minorHAnsi" w:eastAsiaTheme="minorEastAsia" w:hAnsiTheme="minorHAnsi"/>
          <w:b w:val="0"/>
          <w:color w:val="auto"/>
          <w:sz w:val="22"/>
          <w:lang w:eastAsia="fr-CA"/>
        </w:rPr>
      </w:pPr>
      <w:hyperlink w:anchor="_Toc131581549" w:history="1">
        <w:r w:rsidR="000750C0" w:rsidRPr="00A9024E">
          <w:rPr>
            <w:rStyle w:val="Lienhypertexte"/>
          </w:rPr>
          <w:t>SECTION 1.</w:t>
        </w:r>
        <w:r w:rsidR="000750C0">
          <w:rPr>
            <w:rFonts w:asciiTheme="minorHAnsi" w:eastAsiaTheme="minorEastAsia" w:hAnsiTheme="minorHAnsi"/>
            <w:b w:val="0"/>
            <w:color w:val="auto"/>
            <w:sz w:val="22"/>
            <w:lang w:eastAsia="fr-CA"/>
          </w:rPr>
          <w:tab/>
        </w:r>
        <w:r w:rsidR="000750C0" w:rsidRPr="00A9024E">
          <w:rPr>
            <w:rStyle w:val="Lienhypertexte"/>
          </w:rPr>
          <w:t>DISPOSITIONS DÉCLARATOIRES</w:t>
        </w:r>
        <w:r w:rsidR="000750C0">
          <w:rPr>
            <w:webHidden/>
          </w:rPr>
          <w:tab/>
        </w:r>
        <w:r w:rsidR="000750C0">
          <w:rPr>
            <w:webHidden/>
          </w:rPr>
          <w:fldChar w:fldCharType="begin"/>
        </w:r>
        <w:r w:rsidR="000750C0">
          <w:rPr>
            <w:webHidden/>
          </w:rPr>
          <w:instrText xml:space="preserve"> PAGEREF _Toc131581549 \h </w:instrText>
        </w:r>
        <w:r w:rsidR="000750C0">
          <w:rPr>
            <w:webHidden/>
          </w:rPr>
        </w:r>
        <w:r w:rsidR="000750C0">
          <w:rPr>
            <w:webHidden/>
          </w:rPr>
          <w:fldChar w:fldCharType="separate"/>
        </w:r>
        <w:r w:rsidR="00784EA3">
          <w:rPr>
            <w:webHidden/>
          </w:rPr>
          <w:t>1</w:t>
        </w:r>
        <w:r w:rsidR="000750C0">
          <w:rPr>
            <w:webHidden/>
          </w:rPr>
          <w:fldChar w:fldCharType="end"/>
        </w:r>
      </w:hyperlink>
    </w:p>
    <w:p w14:paraId="774EA483" w14:textId="6CABC066" w:rsidR="000750C0" w:rsidRDefault="00FD24B4">
      <w:pPr>
        <w:pStyle w:val="TM4"/>
        <w:rPr>
          <w:rFonts w:asciiTheme="minorHAnsi" w:eastAsiaTheme="minorEastAsia" w:hAnsiTheme="minorHAnsi" w:cstheme="minorBidi"/>
          <w:caps w:val="0"/>
          <w:color w:val="auto"/>
          <w:sz w:val="22"/>
          <w:lang w:eastAsia="fr-CA"/>
        </w:rPr>
      </w:pPr>
      <w:hyperlink w:anchor="_Toc131581550" w:history="1">
        <w:r w:rsidR="000750C0" w:rsidRPr="00A9024E">
          <w:rPr>
            <w:rStyle w:val="Lienhypertexte"/>
          </w:rPr>
          <w:t>ARTICLE 1.</w:t>
        </w:r>
        <w:r w:rsidR="000750C0">
          <w:rPr>
            <w:rFonts w:asciiTheme="minorHAnsi" w:eastAsiaTheme="minorEastAsia" w:hAnsiTheme="minorHAnsi" w:cstheme="minorBidi"/>
            <w:caps w:val="0"/>
            <w:color w:val="auto"/>
            <w:sz w:val="22"/>
            <w:lang w:eastAsia="fr-CA"/>
          </w:rPr>
          <w:tab/>
        </w:r>
        <w:r w:rsidR="000750C0" w:rsidRPr="00A9024E">
          <w:rPr>
            <w:rStyle w:val="Lienhypertexte"/>
          </w:rPr>
          <w:t>TITRE DU RÈGLEMENT</w:t>
        </w:r>
        <w:r w:rsidR="000750C0">
          <w:rPr>
            <w:webHidden/>
          </w:rPr>
          <w:tab/>
        </w:r>
        <w:r w:rsidR="000750C0">
          <w:rPr>
            <w:webHidden/>
          </w:rPr>
          <w:fldChar w:fldCharType="begin"/>
        </w:r>
        <w:r w:rsidR="000750C0">
          <w:rPr>
            <w:webHidden/>
          </w:rPr>
          <w:instrText xml:space="preserve"> PAGEREF _Toc131581550 \h </w:instrText>
        </w:r>
        <w:r w:rsidR="000750C0">
          <w:rPr>
            <w:webHidden/>
          </w:rPr>
        </w:r>
        <w:r w:rsidR="000750C0">
          <w:rPr>
            <w:webHidden/>
          </w:rPr>
          <w:fldChar w:fldCharType="separate"/>
        </w:r>
        <w:r w:rsidR="00784EA3">
          <w:rPr>
            <w:webHidden/>
          </w:rPr>
          <w:t>1</w:t>
        </w:r>
        <w:r w:rsidR="000750C0">
          <w:rPr>
            <w:webHidden/>
          </w:rPr>
          <w:fldChar w:fldCharType="end"/>
        </w:r>
      </w:hyperlink>
    </w:p>
    <w:p w14:paraId="1F0A36FE" w14:textId="58100795" w:rsidR="000750C0" w:rsidRDefault="00FD24B4">
      <w:pPr>
        <w:pStyle w:val="TM4"/>
        <w:rPr>
          <w:rFonts w:asciiTheme="minorHAnsi" w:eastAsiaTheme="minorEastAsia" w:hAnsiTheme="minorHAnsi" w:cstheme="minorBidi"/>
          <w:caps w:val="0"/>
          <w:color w:val="auto"/>
          <w:sz w:val="22"/>
          <w:lang w:eastAsia="fr-CA"/>
        </w:rPr>
      </w:pPr>
      <w:hyperlink w:anchor="_Toc131581551" w:history="1">
        <w:r w:rsidR="000750C0" w:rsidRPr="00A9024E">
          <w:rPr>
            <w:rStyle w:val="Lienhypertexte"/>
          </w:rPr>
          <w:t>ARTICLE 2.</w:t>
        </w:r>
        <w:r w:rsidR="000750C0">
          <w:rPr>
            <w:rFonts w:asciiTheme="minorHAnsi" w:eastAsiaTheme="minorEastAsia" w:hAnsiTheme="minorHAnsi" w:cstheme="minorBidi"/>
            <w:caps w:val="0"/>
            <w:color w:val="auto"/>
            <w:sz w:val="22"/>
            <w:lang w:eastAsia="fr-CA"/>
          </w:rPr>
          <w:tab/>
        </w:r>
        <w:r w:rsidR="000750C0" w:rsidRPr="00A9024E">
          <w:rPr>
            <w:rStyle w:val="Lienhypertexte"/>
            <w:lang w:eastAsia="ja-JP"/>
          </w:rPr>
          <w:t xml:space="preserve">BUT DU </w:t>
        </w:r>
        <w:r w:rsidR="000750C0" w:rsidRPr="00A9024E">
          <w:rPr>
            <w:rStyle w:val="Lienhypertexte"/>
          </w:rPr>
          <w:t>RÈGLEMENT</w:t>
        </w:r>
        <w:r w:rsidR="000750C0">
          <w:rPr>
            <w:webHidden/>
          </w:rPr>
          <w:tab/>
        </w:r>
        <w:r w:rsidR="000750C0">
          <w:rPr>
            <w:webHidden/>
          </w:rPr>
          <w:fldChar w:fldCharType="begin"/>
        </w:r>
        <w:r w:rsidR="000750C0">
          <w:rPr>
            <w:webHidden/>
          </w:rPr>
          <w:instrText xml:space="preserve"> PAGEREF _Toc131581551 \h </w:instrText>
        </w:r>
        <w:r w:rsidR="000750C0">
          <w:rPr>
            <w:webHidden/>
          </w:rPr>
        </w:r>
        <w:r w:rsidR="000750C0">
          <w:rPr>
            <w:webHidden/>
          </w:rPr>
          <w:fldChar w:fldCharType="separate"/>
        </w:r>
        <w:r w:rsidR="00784EA3">
          <w:rPr>
            <w:webHidden/>
          </w:rPr>
          <w:t>1</w:t>
        </w:r>
        <w:r w:rsidR="000750C0">
          <w:rPr>
            <w:webHidden/>
          </w:rPr>
          <w:fldChar w:fldCharType="end"/>
        </w:r>
      </w:hyperlink>
    </w:p>
    <w:p w14:paraId="65EC7C6C" w14:textId="39D9A717" w:rsidR="000750C0" w:rsidRDefault="00FD24B4">
      <w:pPr>
        <w:pStyle w:val="TM4"/>
        <w:rPr>
          <w:rFonts w:asciiTheme="minorHAnsi" w:eastAsiaTheme="minorEastAsia" w:hAnsiTheme="minorHAnsi" w:cstheme="minorBidi"/>
          <w:caps w:val="0"/>
          <w:color w:val="auto"/>
          <w:sz w:val="22"/>
          <w:lang w:eastAsia="fr-CA"/>
        </w:rPr>
      </w:pPr>
      <w:hyperlink w:anchor="_Toc131581552" w:history="1">
        <w:r w:rsidR="000750C0" w:rsidRPr="00A9024E">
          <w:rPr>
            <w:rStyle w:val="Lienhypertexte"/>
            <w:lang w:eastAsia="ja-JP"/>
          </w:rPr>
          <w:t>ARTICLE 3.</w:t>
        </w:r>
        <w:r w:rsidR="000750C0">
          <w:rPr>
            <w:rFonts w:asciiTheme="minorHAnsi" w:eastAsiaTheme="minorEastAsia" w:hAnsiTheme="minorHAnsi" w:cstheme="minorBidi"/>
            <w:caps w:val="0"/>
            <w:color w:val="auto"/>
            <w:sz w:val="22"/>
            <w:lang w:eastAsia="fr-CA"/>
          </w:rPr>
          <w:tab/>
        </w:r>
        <w:r w:rsidR="000750C0" w:rsidRPr="00A9024E">
          <w:rPr>
            <w:rStyle w:val="Lienhypertexte"/>
            <w:lang w:eastAsia="ja-JP"/>
          </w:rPr>
          <w:t>ENTRÉE EN VIGUEUR</w:t>
        </w:r>
        <w:r w:rsidR="000750C0">
          <w:rPr>
            <w:webHidden/>
          </w:rPr>
          <w:tab/>
        </w:r>
        <w:r w:rsidR="000750C0">
          <w:rPr>
            <w:webHidden/>
          </w:rPr>
          <w:fldChar w:fldCharType="begin"/>
        </w:r>
        <w:r w:rsidR="000750C0">
          <w:rPr>
            <w:webHidden/>
          </w:rPr>
          <w:instrText xml:space="preserve"> PAGEREF _Toc131581552 \h </w:instrText>
        </w:r>
        <w:r w:rsidR="000750C0">
          <w:rPr>
            <w:webHidden/>
          </w:rPr>
        </w:r>
        <w:r w:rsidR="000750C0">
          <w:rPr>
            <w:webHidden/>
          </w:rPr>
          <w:fldChar w:fldCharType="separate"/>
        </w:r>
        <w:r w:rsidR="00784EA3">
          <w:rPr>
            <w:webHidden/>
          </w:rPr>
          <w:t>1</w:t>
        </w:r>
        <w:r w:rsidR="000750C0">
          <w:rPr>
            <w:webHidden/>
          </w:rPr>
          <w:fldChar w:fldCharType="end"/>
        </w:r>
      </w:hyperlink>
    </w:p>
    <w:p w14:paraId="3C6E2662" w14:textId="04E1006A" w:rsidR="000750C0" w:rsidRDefault="00FD24B4">
      <w:pPr>
        <w:pStyle w:val="TM4"/>
        <w:rPr>
          <w:rFonts w:asciiTheme="minorHAnsi" w:eastAsiaTheme="minorEastAsia" w:hAnsiTheme="minorHAnsi" w:cstheme="minorBidi"/>
          <w:caps w:val="0"/>
          <w:color w:val="auto"/>
          <w:sz w:val="22"/>
          <w:lang w:eastAsia="fr-CA"/>
        </w:rPr>
      </w:pPr>
      <w:hyperlink w:anchor="_Toc131581553" w:history="1">
        <w:r w:rsidR="000750C0" w:rsidRPr="00A9024E">
          <w:rPr>
            <w:rStyle w:val="Lienhypertexte"/>
            <w:lang w:eastAsia="ja-JP"/>
          </w:rPr>
          <w:t>ARTICLE 4.</w:t>
        </w:r>
        <w:r w:rsidR="000750C0">
          <w:rPr>
            <w:rFonts w:asciiTheme="minorHAnsi" w:eastAsiaTheme="minorEastAsia" w:hAnsiTheme="minorHAnsi" w:cstheme="minorBidi"/>
            <w:caps w:val="0"/>
            <w:color w:val="auto"/>
            <w:sz w:val="22"/>
            <w:lang w:eastAsia="fr-CA"/>
          </w:rPr>
          <w:tab/>
        </w:r>
        <w:r w:rsidR="000750C0" w:rsidRPr="00A9024E">
          <w:rPr>
            <w:rStyle w:val="Lienhypertexte"/>
            <w:lang w:eastAsia="ja-JP"/>
          </w:rPr>
          <w:t>TERRITOIRE ASSUJETTI</w:t>
        </w:r>
        <w:r w:rsidR="000750C0">
          <w:rPr>
            <w:webHidden/>
          </w:rPr>
          <w:tab/>
        </w:r>
        <w:r w:rsidR="000750C0">
          <w:rPr>
            <w:webHidden/>
          </w:rPr>
          <w:fldChar w:fldCharType="begin"/>
        </w:r>
        <w:r w:rsidR="000750C0">
          <w:rPr>
            <w:webHidden/>
          </w:rPr>
          <w:instrText xml:space="preserve"> PAGEREF _Toc131581553 \h </w:instrText>
        </w:r>
        <w:r w:rsidR="000750C0">
          <w:rPr>
            <w:webHidden/>
          </w:rPr>
        </w:r>
        <w:r w:rsidR="000750C0">
          <w:rPr>
            <w:webHidden/>
          </w:rPr>
          <w:fldChar w:fldCharType="separate"/>
        </w:r>
        <w:r w:rsidR="00784EA3">
          <w:rPr>
            <w:webHidden/>
          </w:rPr>
          <w:t>1</w:t>
        </w:r>
        <w:r w:rsidR="000750C0">
          <w:rPr>
            <w:webHidden/>
          </w:rPr>
          <w:fldChar w:fldCharType="end"/>
        </w:r>
      </w:hyperlink>
    </w:p>
    <w:p w14:paraId="68C34DB3" w14:textId="073BF688" w:rsidR="000750C0" w:rsidRDefault="00FD24B4">
      <w:pPr>
        <w:pStyle w:val="TM4"/>
        <w:rPr>
          <w:rFonts w:asciiTheme="minorHAnsi" w:eastAsiaTheme="minorEastAsia" w:hAnsiTheme="minorHAnsi" w:cstheme="minorBidi"/>
          <w:caps w:val="0"/>
          <w:color w:val="auto"/>
          <w:sz w:val="22"/>
          <w:lang w:eastAsia="fr-CA"/>
        </w:rPr>
      </w:pPr>
      <w:hyperlink w:anchor="_Toc131581554" w:history="1">
        <w:r w:rsidR="000750C0" w:rsidRPr="00A9024E">
          <w:rPr>
            <w:rStyle w:val="Lienhypertexte"/>
            <w:lang w:eastAsia="ja-JP"/>
          </w:rPr>
          <w:t>ARTICLE 5.</w:t>
        </w:r>
        <w:r w:rsidR="000750C0">
          <w:rPr>
            <w:rFonts w:asciiTheme="minorHAnsi" w:eastAsiaTheme="minorEastAsia" w:hAnsiTheme="minorHAnsi" w:cstheme="minorBidi"/>
            <w:caps w:val="0"/>
            <w:color w:val="auto"/>
            <w:sz w:val="22"/>
            <w:lang w:eastAsia="fr-CA"/>
          </w:rPr>
          <w:tab/>
        </w:r>
        <w:r w:rsidR="000750C0" w:rsidRPr="00A9024E">
          <w:rPr>
            <w:rStyle w:val="Lienhypertexte"/>
            <w:lang w:eastAsia="ja-JP"/>
          </w:rPr>
          <w:t>ANNEXE</w:t>
        </w:r>
        <w:r w:rsidR="000750C0">
          <w:rPr>
            <w:webHidden/>
          </w:rPr>
          <w:tab/>
        </w:r>
        <w:r w:rsidR="000750C0">
          <w:rPr>
            <w:webHidden/>
          </w:rPr>
          <w:fldChar w:fldCharType="begin"/>
        </w:r>
        <w:r w:rsidR="000750C0">
          <w:rPr>
            <w:webHidden/>
          </w:rPr>
          <w:instrText xml:space="preserve"> PAGEREF _Toc131581554 \h </w:instrText>
        </w:r>
        <w:r w:rsidR="000750C0">
          <w:rPr>
            <w:webHidden/>
          </w:rPr>
        </w:r>
        <w:r w:rsidR="000750C0">
          <w:rPr>
            <w:webHidden/>
          </w:rPr>
          <w:fldChar w:fldCharType="separate"/>
        </w:r>
        <w:r w:rsidR="00784EA3">
          <w:rPr>
            <w:webHidden/>
          </w:rPr>
          <w:t>1</w:t>
        </w:r>
        <w:r w:rsidR="000750C0">
          <w:rPr>
            <w:webHidden/>
          </w:rPr>
          <w:fldChar w:fldCharType="end"/>
        </w:r>
      </w:hyperlink>
    </w:p>
    <w:p w14:paraId="2788AC89" w14:textId="157C4B40" w:rsidR="000750C0" w:rsidRDefault="00FD24B4">
      <w:pPr>
        <w:pStyle w:val="TM4"/>
        <w:rPr>
          <w:rFonts w:asciiTheme="minorHAnsi" w:eastAsiaTheme="minorEastAsia" w:hAnsiTheme="minorHAnsi" w:cstheme="minorBidi"/>
          <w:caps w:val="0"/>
          <w:color w:val="auto"/>
          <w:sz w:val="22"/>
          <w:lang w:eastAsia="fr-CA"/>
        </w:rPr>
      </w:pPr>
      <w:hyperlink w:anchor="_Toc131581555" w:history="1">
        <w:r w:rsidR="000750C0" w:rsidRPr="00A9024E">
          <w:rPr>
            <w:rStyle w:val="Lienhypertexte"/>
          </w:rPr>
          <w:t>ARTICLE 6.</w:t>
        </w:r>
        <w:r w:rsidR="000750C0">
          <w:rPr>
            <w:rFonts w:asciiTheme="minorHAnsi" w:eastAsiaTheme="minorEastAsia" w:hAnsiTheme="minorHAnsi" w:cstheme="minorBidi"/>
            <w:caps w:val="0"/>
            <w:color w:val="auto"/>
            <w:sz w:val="22"/>
            <w:lang w:eastAsia="fr-CA"/>
          </w:rPr>
          <w:tab/>
        </w:r>
        <w:r w:rsidR="000750C0" w:rsidRPr="00A9024E">
          <w:rPr>
            <w:rStyle w:val="Lienhypertexte"/>
            <w:shd w:val="clear" w:color="auto" w:fill="FFFFFF"/>
          </w:rPr>
          <w:t>NULLITÉ</w:t>
        </w:r>
        <w:r w:rsidR="000750C0">
          <w:rPr>
            <w:webHidden/>
          </w:rPr>
          <w:tab/>
        </w:r>
        <w:r w:rsidR="000750C0">
          <w:rPr>
            <w:webHidden/>
          </w:rPr>
          <w:fldChar w:fldCharType="begin"/>
        </w:r>
        <w:r w:rsidR="000750C0">
          <w:rPr>
            <w:webHidden/>
          </w:rPr>
          <w:instrText xml:space="preserve"> PAGEREF _Toc131581555 \h </w:instrText>
        </w:r>
        <w:r w:rsidR="000750C0">
          <w:rPr>
            <w:webHidden/>
          </w:rPr>
        </w:r>
        <w:r w:rsidR="000750C0">
          <w:rPr>
            <w:webHidden/>
          </w:rPr>
          <w:fldChar w:fldCharType="separate"/>
        </w:r>
        <w:r w:rsidR="00784EA3">
          <w:rPr>
            <w:webHidden/>
          </w:rPr>
          <w:t>1</w:t>
        </w:r>
        <w:r w:rsidR="000750C0">
          <w:rPr>
            <w:webHidden/>
          </w:rPr>
          <w:fldChar w:fldCharType="end"/>
        </w:r>
      </w:hyperlink>
    </w:p>
    <w:p w14:paraId="414FDBCF" w14:textId="1995B191" w:rsidR="000750C0" w:rsidRDefault="00FD24B4">
      <w:pPr>
        <w:pStyle w:val="TM3"/>
        <w:rPr>
          <w:rFonts w:asciiTheme="minorHAnsi" w:eastAsiaTheme="minorEastAsia" w:hAnsiTheme="minorHAnsi"/>
          <w:b w:val="0"/>
          <w:color w:val="auto"/>
          <w:sz w:val="22"/>
          <w:lang w:eastAsia="fr-CA"/>
        </w:rPr>
      </w:pPr>
      <w:hyperlink w:anchor="_Toc131581556" w:history="1">
        <w:r w:rsidR="000750C0" w:rsidRPr="00A9024E">
          <w:rPr>
            <w:rStyle w:val="Lienhypertexte"/>
          </w:rPr>
          <w:t>SECTION 2.</w:t>
        </w:r>
        <w:r w:rsidR="000750C0">
          <w:rPr>
            <w:rFonts w:asciiTheme="minorHAnsi" w:eastAsiaTheme="minorEastAsia" w:hAnsiTheme="minorHAnsi"/>
            <w:b w:val="0"/>
            <w:color w:val="auto"/>
            <w:sz w:val="22"/>
            <w:lang w:eastAsia="fr-CA"/>
          </w:rPr>
          <w:tab/>
        </w:r>
        <w:r w:rsidR="000750C0" w:rsidRPr="00A9024E">
          <w:rPr>
            <w:rStyle w:val="Lienhypertexte"/>
          </w:rPr>
          <w:t>DISPOSITIONS INTERPRÉTATIVES</w:t>
        </w:r>
        <w:r w:rsidR="000750C0">
          <w:rPr>
            <w:webHidden/>
          </w:rPr>
          <w:tab/>
        </w:r>
        <w:r w:rsidR="000750C0">
          <w:rPr>
            <w:webHidden/>
          </w:rPr>
          <w:fldChar w:fldCharType="begin"/>
        </w:r>
        <w:r w:rsidR="000750C0">
          <w:rPr>
            <w:webHidden/>
          </w:rPr>
          <w:instrText xml:space="preserve"> PAGEREF _Toc131581556 \h </w:instrText>
        </w:r>
        <w:r w:rsidR="000750C0">
          <w:rPr>
            <w:webHidden/>
          </w:rPr>
        </w:r>
        <w:r w:rsidR="000750C0">
          <w:rPr>
            <w:webHidden/>
          </w:rPr>
          <w:fldChar w:fldCharType="separate"/>
        </w:r>
        <w:r w:rsidR="00784EA3">
          <w:rPr>
            <w:webHidden/>
          </w:rPr>
          <w:t>1</w:t>
        </w:r>
        <w:r w:rsidR="000750C0">
          <w:rPr>
            <w:webHidden/>
          </w:rPr>
          <w:fldChar w:fldCharType="end"/>
        </w:r>
      </w:hyperlink>
    </w:p>
    <w:p w14:paraId="2FB07E73" w14:textId="09A40AA8" w:rsidR="000750C0" w:rsidRDefault="00FD24B4">
      <w:pPr>
        <w:pStyle w:val="TM4"/>
        <w:rPr>
          <w:rFonts w:asciiTheme="minorHAnsi" w:eastAsiaTheme="minorEastAsia" w:hAnsiTheme="minorHAnsi" w:cstheme="minorBidi"/>
          <w:caps w:val="0"/>
          <w:color w:val="auto"/>
          <w:sz w:val="22"/>
          <w:lang w:eastAsia="fr-CA"/>
        </w:rPr>
      </w:pPr>
      <w:hyperlink w:anchor="_Toc131581557" w:history="1">
        <w:r w:rsidR="000750C0" w:rsidRPr="00A9024E">
          <w:rPr>
            <w:rStyle w:val="Lienhypertexte"/>
          </w:rPr>
          <w:t>ARTICLE 7.</w:t>
        </w:r>
        <w:r w:rsidR="000750C0">
          <w:rPr>
            <w:rFonts w:asciiTheme="minorHAnsi" w:eastAsiaTheme="minorEastAsia" w:hAnsiTheme="minorHAnsi" w:cstheme="minorBidi"/>
            <w:caps w:val="0"/>
            <w:color w:val="auto"/>
            <w:sz w:val="22"/>
            <w:lang w:eastAsia="fr-CA"/>
          </w:rPr>
          <w:tab/>
        </w:r>
        <w:r w:rsidR="000750C0" w:rsidRPr="00A9024E">
          <w:rPr>
            <w:rStyle w:val="Lienhypertexte"/>
          </w:rPr>
          <w:t>DÉFINITIONS</w:t>
        </w:r>
        <w:r w:rsidR="000750C0">
          <w:rPr>
            <w:webHidden/>
          </w:rPr>
          <w:tab/>
        </w:r>
        <w:r w:rsidR="000750C0">
          <w:rPr>
            <w:webHidden/>
          </w:rPr>
          <w:fldChar w:fldCharType="begin"/>
        </w:r>
        <w:r w:rsidR="000750C0">
          <w:rPr>
            <w:webHidden/>
          </w:rPr>
          <w:instrText xml:space="preserve"> PAGEREF _Toc131581557 \h </w:instrText>
        </w:r>
        <w:r w:rsidR="000750C0">
          <w:rPr>
            <w:webHidden/>
          </w:rPr>
        </w:r>
        <w:r w:rsidR="000750C0">
          <w:rPr>
            <w:webHidden/>
          </w:rPr>
          <w:fldChar w:fldCharType="separate"/>
        </w:r>
        <w:r w:rsidR="00784EA3">
          <w:rPr>
            <w:webHidden/>
          </w:rPr>
          <w:t>1</w:t>
        </w:r>
        <w:r w:rsidR="000750C0">
          <w:rPr>
            <w:webHidden/>
          </w:rPr>
          <w:fldChar w:fldCharType="end"/>
        </w:r>
      </w:hyperlink>
    </w:p>
    <w:p w14:paraId="20EFCAFC" w14:textId="7973A7C0" w:rsidR="000750C0" w:rsidRDefault="00FD24B4">
      <w:pPr>
        <w:pStyle w:val="TM4"/>
        <w:rPr>
          <w:rFonts w:asciiTheme="minorHAnsi" w:eastAsiaTheme="minorEastAsia" w:hAnsiTheme="minorHAnsi" w:cstheme="minorBidi"/>
          <w:caps w:val="0"/>
          <w:color w:val="auto"/>
          <w:sz w:val="22"/>
          <w:lang w:eastAsia="fr-CA"/>
        </w:rPr>
      </w:pPr>
      <w:hyperlink w:anchor="_Toc131581558" w:history="1">
        <w:r w:rsidR="000750C0" w:rsidRPr="00A9024E">
          <w:rPr>
            <w:rStyle w:val="Lienhypertexte"/>
          </w:rPr>
          <w:t>ARTICLE 8.</w:t>
        </w:r>
        <w:r w:rsidR="000750C0">
          <w:rPr>
            <w:rFonts w:asciiTheme="minorHAnsi" w:eastAsiaTheme="minorEastAsia" w:hAnsiTheme="minorHAnsi" w:cstheme="minorBidi"/>
            <w:caps w:val="0"/>
            <w:color w:val="auto"/>
            <w:sz w:val="22"/>
            <w:lang w:eastAsia="fr-CA"/>
          </w:rPr>
          <w:tab/>
        </w:r>
        <w:r w:rsidR="000750C0" w:rsidRPr="00A9024E">
          <w:rPr>
            <w:rStyle w:val="Lienhypertexte"/>
          </w:rPr>
          <w:t>RENVOIS</w:t>
        </w:r>
        <w:r w:rsidR="000750C0">
          <w:rPr>
            <w:webHidden/>
          </w:rPr>
          <w:tab/>
        </w:r>
        <w:r w:rsidR="000750C0">
          <w:rPr>
            <w:webHidden/>
          </w:rPr>
          <w:fldChar w:fldCharType="begin"/>
        </w:r>
        <w:r w:rsidR="000750C0">
          <w:rPr>
            <w:webHidden/>
          </w:rPr>
          <w:instrText xml:space="preserve"> PAGEREF _Toc131581558 \h </w:instrText>
        </w:r>
        <w:r w:rsidR="000750C0">
          <w:rPr>
            <w:webHidden/>
          </w:rPr>
        </w:r>
        <w:r w:rsidR="000750C0">
          <w:rPr>
            <w:webHidden/>
          </w:rPr>
          <w:fldChar w:fldCharType="separate"/>
        </w:r>
        <w:r w:rsidR="00784EA3">
          <w:rPr>
            <w:webHidden/>
          </w:rPr>
          <w:t>2</w:t>
        </w:r>
        <w:r w:rsidR="000750C0">
          <w:rPr>
            <w:webHidden/>
          </w:rPr>
          <w:fldChar w:fldCharType="end"/>
        </w:r>
      </w:hyperlink>
    </w:p>
    <w:p w14:paraId="2A4AEAC8" w14:textId="471D06E6" w:rsidR="000750C0" w:rsidRDefault="00FD24B4">
      <w:pPr>
        <w:pStyle w:val="TM4"/>
        <w:rPr>
          <w:rFonts w:asciiTheme="minorHAnsi" w:eastAsiaTheme="minorEastAsia" w:hAnsiTheme="minorHAnsi" w:cstheme="minorBidi"/>
          <w:caps w:val="0"/>
          <w:color w:val="auto"/>
          <w:sz w:val="22"/>
          <w:lang w:eastAsia="fr-CA"/>
        </w:rPr>
      </w:pPr>
      <w:hyperlink w:anchor="_Toc131581559" w:history="1">
        <w:r w:rsidR="000750C0" w:rsidRPr="00A9024E">
          <w:rPr>
            <w:rStyle w:val="Lienhypertexte"/>
          </w:rPr>
          <w:t>ARTICLE 9.</w:t>
        </w:r>
        <w:r w:rsidR="000750C0">
          <w:rPr>
            <w:rFonts w:asciiTheme="minorHAnsi" w:eastAsiaTheme="minorEastAsia" w:hAnsiTheme="minorHAnsi" w:cstheme="minorBidi"/>
            <w:caps w:val="0"/>
            <w:color w:val="auto"/>
            <w:sz w:val="22"/>
            <w:lang w:eastAsia="fr-CA"/>
          </w:rPr>
          <w:tab/>
        </w:r>
        <w:r w:rsidR="000750C0" w:rsidRPr="00A9024E">
          <w:rPr>
            <w:rStyle w:val="Lienhypertexte"/>
          </w:rPr>
          <w:t>TABLEAUX, FIGURES ET SYMBOLES</w:t>
        </w:r>
        <w:r w:rsidR="000750C0">
          <w:rPr>
            <w:webHidden/>
          </w:rPr>
          <w:tab/>
        </w:r>
        <w:r w:rsidR="000750C0">
          <w:rPr>
            <w:webHidden/>
          </w:rPr>
          <w:fldChar w:fldCharType="begin"/>
        </w:r>
        <w:r w:rsidR="000750C0">
          <w:rPr>
            <w:webHidden/>
          </w:rPr>
          <w:instrText xml:space="preserve"> PAGEREF _Toc131581559 \h </w:instrText>
        </w:r>
        <w:r w:rsidR="000750C0">
          <w:rPr>
            <w:webHidden/>
          </w:rPr>
        </w:r>
        <w:r w:rsidR="000750C0">
          <w:rPr>
            <w:webHidden/>
          </w:rPr>
          <w:fldChar w:fldCharType="separate"/>
        </w:r>
        <w:r w:rsidR="00784EA3">
          <w:rPr>
            <w:webHidden/>
          </w:rPr>
          <w:t>2</w:t>
        </w:r>
        <w:r w:rsidR="000750C0">
          <w:rPr>
            <w:webHidden/>
          </w:rPr>
          <w:fldChar w:fldCharType="end"/>
        </w:r>
      </w:hyperlink>
    </w:p>
    <w:p w14:paraId="171DCE34" w14:textId="663FA39A" w:rsidR="000750C0" w:rsidRDefault="00FD24B4">
      <w:pPr>
        <w:pStyle w:val="TM4"/>
        <w:rPr>
          <w:rFonts w:asciiTheme="minorHAnsi" w:eastAsiaTheme="minorEastAsia" w:hAnsiTheme="minorHAnsi" w:cstheme="minorBidi"/>
          <w:caps w:val="0"/>
          <w:color w:val="auto"/>
          <w:sz w:val="22"/>
          <w:lang w:eastAsia="fr-CA"/>
        </w:rPr>
      </w:pPr>
      <w:hyperlink w:anchor="_Toc131581560" w:history="1">
        <w:r w:rsidR="000750C0" w:rsidRPr="00A9024E">
          <w:rPr>
            <w:rStyle w:val="Lienhypertexte"/>
          </w:rPr>
          <w:t>ARTICLE 10.</w:t>
        </w:r>
        <w:r w:rsidR="000750C0">
          <w:rPr>
            <w:rFonts w:asciiTheme="minorHAnsi" w:eastAsiaTheme="minorEastAsia" w:hAnsiTheme="minorHAnsi" w:cstheme="minorBidi"/>
            <w:caps w:val="0"/>
            <w:color w:val="auto"/>
            <w:sz w:val="22"/>
            <w:lang w:eastAsia="fr-CA"/>
          </w:rPr>
          <w:tab/>
        </w:r>
        <w:r w:rsidR="000750C0" w:rsidRPr="00A9024E">
          <w:rPr>
            <w:rStyle w:val="Lienhypertexte"/>
          </w:rPr>
          <w:t>INTERPRÉTATION DU TEXTE</w:t>
        </w:r>
        <w:r w:rsidR="000750C0">
          <w:rPr>
            <w:webHidden/>
          </w:rPr>
          <w:tab/>
        </w:r>
        <w:r w:rsidR="000750C0">
          <w:rPr>
            <w:webHidden/>
          </w:rPr>
          <w:fldChar w:fldCharType="begin"/>
        </w:r>
        <w:r w:rsidR="000750C0">
          <w:rPr>
            <w:webHidden/>
          </w:rPr>
          <w:instrText xml:space="preserve"> PAGEREF _Toc131581560 \h </w:instrText>
        </w:r>
        <w:r w:rsidR="000750C0">
          <w:rPr>
            <w:webHidden/>
          </w:rPr>
        </w:r>
        <w:r w:rsidR="000750C0">
          <w:rPr>
            <w:webHidden/>
          </w:rPr>
          <w:fldChar w:fldCharType="separate"/>
        </w:r>
        <w:r w:rsidR="00784EA3">
          <w:rPr>
            <w:webHidden/>
          </w:rPr>
          <w:t>2</w:t>
        </w:r>
        <w:r w:rsidR="000750C0">
          <w:rPr>
            <w:webHidden/>
          </w:rPr>
          <w:fldChar w:fldCharType="end"/>
        </w:r>
      </w:hyperlink>
    </w:p>
    <w:p w14:paraId="6D7C68AB" w14:textId="300F8924" w:rsidR="000750C0" w:rsidRDefault="00FD24B4">
      <w:pPr>
        <w:pStyle w:val="TM3"/>
        <w:rPr>
          <w:rFonts w:asciiTheme="minorHAnsi" w:eastAsiaTheme="minorEastAsia" w:hAnsiTheme="minorHAnsi"/>
          <w:b w:val="0"/>
          <w:color w:val="auto"/>
          <w:sz w:val="22"/>
          <w:lang w:eastAsia="fr-CA"/>
        </w:rPr>
      </w:pPr>
      <w:hyperlink w:anchor="_Toc131581561" w:history="1">
        <w:r w:rsidR="000750C0" w:rsidRPr="00A9024E">
          <w:rPr>
            <w:rStyle w:val="Lienhypertexte"/>
          </w:rPr>
          <w:t>SECTION 3.</w:t>
        </w:r>
        <w:r w:rsidR="000750C0">
          <w:rPr>
            <w:rFonts w:asciiTheme="minorHAnsi" w:eastAsiaTheme="minorEastAsia" w:hAnsiTheme="minorHAnsi"/>
            <w:b w:val="0"/>
            <w:color w:val="auto"/>
            <w:sz w:val="22"/>
            <w:lang w:eastAsia="fr-CA"/>
          </w:rPr>
          <w:tab/>
        </w:r>
        <w:r w:rsidR="000750C0" w:rsidRPr="00A9024E">
          <w:rPr>
            <w:rStyle w:val="Lienhypertexte"/>
          </w:rPr>
          <w:t>DISPOSITIONS ADMINISTRATIVES</w:t>
        </w:r>
        <w:r w:rsidR="000750C0">
          <w:rPr>
            <w:webHidden/>
          </w:rPr>
          <w:tab/>
        </w:r>
        <w:r w:rsidR="000750C0">
          <w:rPr>
            <w:webHidden/>
          </w:rPr>
          <w:fldChar w:fldCharType="begin"/>
        </w:r>
        <w:r w:rsidR="000750C0">
          <w:rPr>
            <w:webHidden/>
          </w:rPr>
          <w:instrText xml:space="preserve"> PAGEREF _Toc131581561 \h </w:instrText>
        </w:r>
        <w:r w:rsidR="000750C0">
          <w:rPr>
            <w:webHidden/>
          </w:rPr>
        </w:r>
        <w:r w:rsidR="000750C0">
          <w:rPr>
            <w:webHidden/>
          </w:rPr>
          <w:fldChar w:fldCharType="separate"/>
        </w:r>
        <w:r w:rsidR="00784EA3">
          <w:rPr>
            <w:webHidden/>
          </w:rPr>
          <w:t>3</w:t>
        </w:r>
        <w:r w:rsidR="000750C0">
          <w:rPr>
            <w:webHidden/>
          </w:rPr>
          <w:fldChar w:fldCharType="end"/>
        </w:r>
      </w:hyperlink>
    </w:p>
    <w:p w14:paraId="58C868C6" w14:textId="45BE3586" w:rsidR="000750C0" w:rsidRDefault="00FD24B4">
      <w:pPr>
        <w:pStyle w:val="TM4"/>
        <w:rPr>
          <w:rFonts w:asciiTheme="minorHAnsi" w:eastAsiaTheme="minorEastAsia" w:hAnsiTheme="minorHAnsi" w:cstheme="minorBidi"/>
          <w:caps w:val="0"/>
          <w:color w:val="auto"/>
          <w:sz w:val="22"/>
          <w:lang w:eastAsia="fr-CA"/>
        </w:rPr>
      </w:pPr>
      <w:hyperlink w:anchor="_Toc131581562" w:history="1">
        <w:r w:rsidR="000750C0" w:rsidRPr="00A9024E">
          <w:rPr>
            <w:rStyle w:val="Lienhypertexte"/>
            <w:lang w:eastAsia="ja-JP"/>
          </w:rPr>
          <w:t>ARTICLE 11.</w:t>
        </w:r>
        <w:r w:rsidR="000750C0">
          <w:rPr>
            <w:rFonts w:asciiTheme="minorHAnsi" w:eastAsiaTheme="minorEastAsia" w:hAnsiTheme="minorHAnsi" w:cstheme="minorBidi"/>
            <w:caps w:val="0"/>
            <w:color w:val="auto"/>
            <w:sz w:val="22"/>
            <w:lang w:eastAsia="fr-CA"/>
          </w:rPr>
          <w:tab/>
        </w:r>
        <w:r w:rsidR="000750C0" w:rsidRPr="00A9024E">
          <w:rPr>
            <w:rStyle w:val="Lienhypertexte"/>
            <w:lang w:eastAsia="ja-JP"/>
          </w:rPr>
          <w:t>APPLICATION DU RÈGLEMENT</w:t>
        </w:r>
        <w:r w:rsidR="000750C0">
          <w:rPr>
            <w:webHidden/>
          </w:rPr>
          <w:tab/>
        </w:r>
        <w:r w:rsidR="000750C0">
          <w:rPr>
            <w:webHidden/>
          </w:rPr>
          <w:fldChar w:fldCharType="begin"/>
        </w:r>
        <w:r w:rsidR="000750C0">
          <w:rPr>
            <w:webHidden/>
          </w:rPr>
          <w:instrText xml:space="preserve"> PAGEREF _Toc131581562 \h </w:instrText>
        </w:r>
        <w:r w:rsidR="000750C0">
          <w:rPr>
            <w:webHidden/>
          </w:rPr>
        </w:r>
        <w:r w:rsidR="000750C0">
          <w:rPr>
            <w:webHidden/>
          </w:rPr>
          <w:fldChar w:fldCharType="separate"/>
        </w:r>
        <w:r w:rsidR="00784EA3">
          <w:rPr>
            <w:webHidden/>
          </w:rPr>
          <w:t>3</w:t>
        </w:r>
        <w:r w:rsidR="000750C0">
          <w:rPr>
            <w:webHidden/>
          </w:rPr>
          <w:fldChar w:fldCharType="end"/>
        </w:r>
      </w:hyperlink>
    </w:p>
    <w:p w14:paraId="1B684920" w14:textId="5BAC26F2" w:rsidR="000750C0" w:rsidRDefault="00FD24B4">
      <w:pPr>
        <w:pStyle w:val="TM4"/>
        <w:rPr>
          <w:rFonts w:asciiTheme="minorHAnsi" w:eastAsiaTheme="minorEastAsia" w:hAnsiTheme="minorHAnsi" w:cstheme="minorBidi"/>
          <w:caps w:val="0"/>
          <w:color w:val="auto"/>
          <w:sz w:val="22"/>
          <w:lang w:eastAsia="fr-CA"/>
        </w:rPr>
      </w:pPr>
      <w:hyperlink w:anchor="_Toc131581563" w:history="1">
        <w:r w:rsidR="000750C0" w:rsidRPr="00A9024E">
          <w:rPr>
            <w:rStyle w:val="Lienhypertexte"/>
          </w:rPr>
          <w:t>ARTICLE 12.</w:t>
        </w:r>
        <w:r w:rsidR="000750C0">
          <w:rPr>
            <w:rFonts w:asciiTheme="minorHAnsi" w:eastAsiaTheme="minorEastAsia" w:hAnsiTheme="minorHAnsi" w:cstheme="minorBidi"/>
            <w:caps w:val="0"/>
            <w:color w:val="auto"/>
            <w:sz w:val="22"/>
            <w:lang w:eastAsia="fr-CA"/>
          </w:rPr>
          <w:tab/>
        </w:r>
        <w:r w:rsidR="000750C0" w:rsidRPr="00A9024E">
          <w:rPr>
            <w:rStyle w:val="Lienhypertexte"/>
          </w:rPr>
          <w:t>DEVOIRS ET OBLIGATIONS DU FONCTIONNAIRE DÉSIGNÉ</w:t>
        </w:r>
        <w:r w:rsidR="000750C0">
          <w:rPr>
            <w:webHidden/>
          </w:rPr>
          <w:tab/>
        </w:r>
        <w:r w:rsidR="000750C0">
          <w:rPr>
            <w:webHidden/>
          </w:rPr>
          <w:fldChar w:fldCharType="begin"/>
        </w:r>
        <w:r w:rsidR="000750C0">
          <w:rPr>
            <w:webHidden/>
          </w:rPr>
          <w:instrText xml:space="preserve"> PAGEREF _Toc131581563 \h </w:instrText>
        </w:r>
        <w:r w:rsidR="000750C0">
          <w:rPr>
            <w:webHidden/>
          </w:rPr>
        </w:r>
        <w:r w:rsidR="000750C0">
          <w:rPr>
            <w:webHidden/>
          </w:rPr>
          <w:fldChar w:fldCharType="separate"/>
        </w:r>
        <w:r w:rsidR="00784EA3">
          <w:rPr>
            <w:webHidden/>
          </w:rPr>
          <w:t>3</w:t>
        </w:r>
        <w:r w:rsidR="000750C0">
          <w:rPr>
            <w:webHidden/>
          </w:rPr>
          <w:fldChar w:fldCharType="end"/>
        </w:r>
      </w:hyperlink>
    </w:p>
    <w:p w14:paraId="0ACA1843" w14:textId="71F3DFBB" w:rsidR="000750C0" w:rsidRDefault="00FD24B4">
      <w:pPr>
        <w:pStyle w:val="TM4"/>
        <w:rPr>
          <w:rFonts w:asciiTheme="minorHAnsi" w:eastAsiaTheme="minorEastAsia" w:hAnsiTheme="minorHAnsi" w:cstheme="minorBidi"/>
          <w:caps w:val="0"/>
          <w:color w:val="auto"/>
          <w:sz w:val="22"/>
          <w:lang w:eastAsia="fr-CA"/>
        </w:rPr>
      </w:pPr>
      <w:hyperlink w:anchor="_Toc131581564" w:history="1">
        <w:r w:rsidR="000750C0" w:rsidRPr="00A9024E">
          <w:rPr>
            <w:rStyle w:val="Lienhypertexte"/>
          </w:rPr>
          <w:t>ARTICLE 13.</w:t>
        </w:r>
        <w:r w:rsidR="000750C0">
          <w:rPr>
            <w:rFonts w:asciiTheme="minorHAnsi" w:eastAsiaTheme="minorEastAsia" w:hAnsiTheme="minorHAnsi" w:cstheme="minorBidi"/>
            <w:caps w:val="0"/>
            <w:color w:val="auto"/>
            <w:sz w:val="22"/>
            <w:lang w:eastAsia="fr-CA"/>
          </w:rPr>
          <w:tab/>
        </w:r>
        <w:r w:rsidR="000750C0" w:rsidRPr="00A9024E">
          <w:rPr>
            <w:rStyle w:val="Lienhypertexte"/>
          </w:rPr>
          <w:t>ACCÈS AU TERRAIN</w:t>
        </w:r>
        <w:r w:rsidR="000750C0">
          <w:rPr>
            <w:webHidden/>
          </w:rPr>
          <w:tab/>
        </w:r>
        <w:r w:rsidR="000750C0">
          <w:rPr>
            <w:webHidden/>
          </w:rPr>
          <w:fldChar w:fldCharType="begin"/>
        </w:r>
        <w:r w:rsidR="000750C0">
          <w:rPr>
            <w:webHidden/>
          </w:rPr>
          <w:instrText xml:space="preserve"> PAGEREF _Toc131581564 \h </w:instrText>
        </w:r>
        <w:r w:rsidR="000750C0">
          <w:rPr>
            <w:webHidden/>
          </w:rPr>
        </w:r>
        <w:r w:rsidR="000750C0">
          <w:rPr>
            <w:webHidden/>
          </w:rPr>
          <w:fldChar w:fldCharType="separate"/>
        </w:r>
        <w:r w:rsidR="00784EA3">
          <w:rPr>
            <w:webHidden/>
          </w:rPr>
          <w:t>3</w:t>
        </w:r>
        <w:r w:rsidR="000750C0">
          <w:rPr>
            <w:webHidden/>
          </w:rPr>
          <w:fldChar w:fldCharType="end"/>
        </w:r>
      </w:hyperlink>
    </w:p>
    <w:p w14:paraId="06116855" w14:textId="7E08734C" w:rsidR="000750C0" w:rsidRDefault="00FD24B4">
      <w:pPr>
        <w:pStyle w:val="TM3"/>
        <w:rPr>
          <w:rFonts w:asciiTheme="minorHAnsi" w:eastAsiaTheme="minorEastAsia" w:hAnsiTheme="minorHAnsi"/>
          <w:b w:val="0"/>
          <w:color w:val="auto"/>
          <w:sz w:val="22"/>
          <w:lang w:eastAsia="fr-CA"/>
        </w:rPr>
      </w:pPr>
      <w:hyperlink w:anchor="_Toc131581565" w:history="1">
        <w:r w:rsidR="000750C0" w:rsidRPr="00A9024E">
          <w:rPr>
            <w:rStyle w:val="Lienhypertexte"/>
          </w:rPr>
          <w:t>SECTION 4.</w:t>
        </w:r>
        <w:r w:rsidR="000750C0">
          <w:rPr>
            <w:rFonts w:asciiTheme="minorHAnsi" w:eastAsiaTheme="minorEastAsia" w:hAnsiTheme="minorHAnsi"/>
            <w:b w:val="0"/>
            <w:color w:val="auto"/>
            <w:sz w:val="22"/>
            <w:lang w:eastAsia="fr-CA"/>
          </w:rPr>
          <w:tab/>
        </w:r>
        <w:r w:rsidR="000750C0" w:rsidRPr="00A9024E">
          <w:rPr>
            <w:rStyle w:val="Lienhypertexte"/>
          </w:rPr>
          <w:t>DISPOSITIONS TRANSITOIRES</w:t>
        </w:r>
        <w:r w:rsidR="000750C0">
          <w:rPr>
            <w:webHidden/>
          </w:rPr>
          <w:tab/>
        </w:r>
        <w:r w:rsidR="000750C0">
          <w:rPr>
            <w:webHidden/>
          </w:rPr>
          <w:fldChar w:fldCharType="begin"/>
        </w:r>
        <w:r w:rsidR="000750C0">
          <w:rPr>
            <w:webHidden/>
          </w:rPr>
          <w:instrText xml:space="preserve"> PAGEREF _Toc131581565 \h </w:instrText>
        </w:r>
        <w:r w:rsidR="000750C0">
          <w:rPr>
            <w:webHidden/>
          </w:rPr>
        </w:r>
        <w:r w:rsidR="000750C0">
          <w:rPr>
            <w:webHidden/>
          </w:rPr>
          <w:fldChar w:fldCharType="separate"/>
        </w:r>
        <w:r w:rsidR="00784EA3">
          <w:rPr>
            <w:webHidden/>
          </w:rPr>
          <w:t>4</w:t>
        </w:r>
        <w:r w:rsidR="000750C0">
          <w:rPr>
            <w:webHidden/>
          </w:rPr>
          <w:fldChar w:fldCharType="end"/>
        </w:r>
      </w:hyperlink>
    </w:p>
    <w:p w14:paraId="64DC3BE0" w14:textId="59484F8F" w:rsidR="000750C0" w:rsidRDefault="00FD24B4">
      <w:pPr>
        <w:pStyle w:val="TM4"/>
        <w:rPr>
          <w:rFonts w:asciiTheme="minorHAnsi" w:eastAsiaTheme="minorEastAsia" w:hAnsiTheme="minorHAnsi" w:cstheme="minorBidi"/>
          <w:caps w:val="0"/>
          <w:color w:val="auto"/>
          <w:sz w:val="22"/>
          <w:lang w:eastAsia="fr-CA"/>
        </w:rPr>
      </w:pPr>
      <w:hyperlink w:anchor="_Toc131581566" w:history="1">
        <w:r w:rsidR="000750C0" w:rsidRPr="00A9024E">
          <w:rPr>
            <w:rStyle w:val="Lienhypertexte"/>
          </w:rPr>
          <w:t>ARTICLE 14.</w:t>
        </w:r>
        <w:r w:rsidR="000750C0">
          <w:rPr>
            <w:rFonts w:asciiTheme="minorHAnsi" w:eastAsiaTheme="minorEastAsia" w:hAnsiTheme="minorHAnsi" w:cstheme="minorBidi"/>
            <w:caps w:val="0"/>
            <w:color w:val="auto"/>
            <w:sz w:val="22"/>
            <w:lang w:eastAsia="fr-CA"/>
          </w:rPr>
          <w:tab/>
        </w:r>
        <w:r w:rsidR="000750C0" w:rsidRPr="00A9024E">
          <w:rPr>
            <w:rStyle w:val="Lienhypertexte"/>
          </w:rPr>
          <w:t>NOTIFICATION AU MINISTRE</w:t>
        </w:r>
        <w:r w:rsidR="000750C0">
          <w:rPr>
            <w:webHidden/>
          </w:rPr>
          <w:tab/>
        </w:r>
        <w:r w:rsidR="000750C0">
          <w:rPr>
            <w:webHidden/>
          </w:rPr>
          <w:fldChar w:fldCharType="begin"/>
        </w:r>
        <w:r w:rsidR="000750C0">
          <w:rPr>
            <w:webHidden/>
          </w:rPr>
          <w:instrText xml:space="preserve"> PAGEREF _Toc131581566 \h </w:instrText>
        </w:r>
        <w:r w:rsidR="000750C0">
          <w:rPr>
            <w:webHidden/>
          </w:rPr>
        </w:r>
        <w:r w:rsidR="000750C0">
          <w:rPr>
            <w:webHidden/>
          </w:rPr>
          <w:fldChar w:fldCharType="separate"/>
        </w:r>
        <w:r w:rsidR="00784EA3">
          <w:rPr>
            <w:webHidden/>
          </w:rPr>
          <w:t>4</w:t>
        </w:r>
        <w:r w:rsidR="000750C0">
          <w:rPr>
            <w:webHidden/>
          </w:rPr>
          <w:fldChar w:fldCharType="end"/>
        </w:r>
      </w:hyperlink>
    </w:p>
    <w:p w14:paraId="6FF1E6A6" w14:textId="1BDA45F5" w:rsidR="000750C0" w:rsidRDefault="00FD24B4">
      <w:pPr>
        <w:pStyle w:val="TM2"/>
        <w:rPr>
          <w:rFonts w:asciiTheme="minorHAnsi" w:eastAsiaTheme="minorEastAsia" w:hAnsiTheme="minorHAnsi"/>
          <w:b w:val="0"/>
          <w:sz w:val="22"/>
          <w:lang w:eastAsia="fr-CA"/>
        </w:rPr>
      </w:pPr>
      <w:hyperlink w:anchor="_Toc131581567" w:history="1">
        <w:r w:rsidR="000750C0" w:rsidRPr="00A9024E">
          <w:rPr>
            <w:rStyle w:val="Lienhypertexte"/>
          </w:rPr>
          <w:t>CHAPITRE 2.</w:t>
        </w:r>
        <w:r w:rsidR="000750C0">
          <w:rPr>
            <w:rFonts w:asciiTheme="minorHAnsi" w:eastAsiaTheme="minorEastAsia" w:hAnsiTheme="minorHAnsi"/>
            <w:b w:val="0"/>
            <w:sz w:val="22"/>
            <w:lang w:eastAsia="fr-CA"/>
          </w:rPr>
          <w:tab/>
        </w:r>
        <w:r w:rsidR="000750C0" w:rsidRPr="00A9024E">
          <w:rPr>
            <w:rStyle w:val="Lienhypertexte"/>
          </w:rPr>
          <w:t>COMITÉ D’ÉTUDE</w:t>
        </w:r>
        <w:r w:rsidR="000750C0">
          <w:rPr>
            <w:webHidden/>
          </w:rPr>
          <w:tab/>
        </w:r>
        <w:r w:rsidR="000750C0">
          <w:rPr>
            <w:webHidden/>
          </w:rPr>
          <w:fldChar w:fldCharType="begin"/>
        </w:r>
        <w:r w:rsidR="000750C0">
          <w:rPr>
            <w:webHidden/>
          </w:rPr>
          <w:instrText xml:space="preserve"> PAGEREF _Toc131581567 \h </w:instrText>
        </w:r>
        <w:r w:rsidR="000750C0">
          <w:rPr>
            <w:webHidden/>
          </w:rPr>
        </w:r>
        <w:r w:rsidR="000750C0">
          <w:rPr>
            <w:webHidden/>
          </w:rPr>
          <w:fldChar w:fldCharType="separate"/>
        </w:r>
        <w:r w:rsidR="00784EA3">
          <w:rPr>
            <w:webHidden/>
          </w:rPr>
          <w:t>5</w:t>
        </w:r>
        <w:r w:rsidR="000750C0">
          <w:rPr>
            <w:webHidden/>
          </w:rPr>
          <w:fldChar w:fldCharType="end"/>
        </w:r>
      </w:hyperlink>
    </w:p>
    <w:p w14:paraId="2E2A6C30" w14:textId="0B7D74A5" w:rsidR="000750C0" w:rsidRDefault="00FD24B4">
      <w:pPr>
        <w:pStyle w:val="TM3"/>
        <w:rPr>
          <w:rFonts w:asciiTheme="minorHAnsi" w:eastAsiaTheme="minorEastAsia" w:hAnsiTheme="minorHAnsi"/>
          <w:b w:val="0"/>
          <w:color w:val="auto"/>
          <w:sz w:val="22"/>
          <w:lang w:eastAsia="fr-CA"/>
        </w:rPr>
      </w:pPr>
      <w:hyperlink w:anchor="_Toc131581568" w:history="1">
        <w:r w:rsidR="000750C0" w:rsidRPr="00A9024E">
          <w:rPr>
            <w:rStyle w:val="Lienhypertexte"/>
          </w:rPr>
          <w:t>SECTION 1.</w:t>
        </w:r>
        <w:r w:rsidR="000750C0">
          <w:rPr>
            <w:rFonts w:asciiTheme="minorHAnsi" w:eastAsiaTheme="minorEastAsia" w:hAnsiTheme="minorHAnsi"/>
            <w:b w:val="0"/>
            <w:color w:val="auto"/>
            <w:sz w:val="22"/>
            <w:lang w:eastAsia="fr-CA"/>
          </w:rPr>
          <w:tab/>
        </w:r>
        <w:r w:rsidR="000750C0" w:rsidRPr="00A9024E">
          <w:rPr>
            <w:rStyle w:val="Lienhypertexte"/>
          </w:rPr>
          <w:t>CONSTITUTION DU COMITÉ</w:t>
        </w:r>
        <w:r w:rsidR="000750C0">
          <w:rPr>
            <w:webHidden/>
          </w:rPr>
          <w:tab/>
        </w:r>
        <w:r w:rsidR="000750C0">
          <w:rPr>
            <w:webHidden/>
          </w:rPr>
          <w:fldChar w:fldCharType="begin"/>
        </w:r>
        <w:r w:rsidR="000750C0">
          <w:rPr>
            <w:webHidden/>
          </w:rPr>
          <w:instrText xml:space="preserve"> PAGEREF _Toc131581568 \h </w:instrText>
        </w:r>
        <w:r w:rsidR="000750C0">
          <w:rPr>
            <w:webHidden/>
          </w:rPr>
        </w:r>
        <w:r w:rsidR="000750C0">
          <w:rPr>
            <w:webHidden/>
          </w:rPr>
          <w:fldChar w:fldCharType="separate"/>
        </w:r>
        <w:r w:rsidR="00784EA3">
          <w:rPr>
            <w:webHidden/>
          </w:rPr>
          <w:t>5</w:t>
        </w:r>
        <w:r w:rsidR="000750C0">
          <w:rPr>
            <w:webHidden/>
          </w:rPr>
          <w:fldChar w:fldCharType="end"/>
        </w:r>
      </w:hyperlink>
    </w:p>
    <w:p w14:paraId="2C8526E9" w14:textId="7CFD8DC8" w:rsidR="000750C0" w:rsidRDefault="00FD24B4">
      <w:pPr>
        <w:pStyle w:val="TM4"/>
        <w:rPr>
          <w:rFonts w:asciiTheme="minorHAnsi" w:eastAsiaTheme="minorEastAsia" w:hAnsiTheme="minorHAnsi" w:cstheme="minorBidi"/>
          <w:caps w:val="0"/>
          <w:color w:val="auto"/>
          <w:sz w:val="22"/>
          <w:lang w:eastAsia="fr-CA"/>
        </w:rPr>
      </w:pPr>
      <w:hyperlink w:anchor="_Toc131581569" w:history="1">
        <w:r w:rsidR="000750C0" w:rsidRPr="00A9024E">
          <w:rPr>
            <w:rStyle w:val="Lienhypertexte"/>
          </w:rPr>
          <w:t>ARTICLE 15.</w:t>
        </w:r>
        <w:r w:rsidR="000750C0">
          <w:rPr>
            <w:rFonts w:asciiTheme="minorHAnsi" w:eastAsiaTheme="minorEastAsia" w:hAnsiTheme="minorHAnsi" w:cstheme="minorBidi"/>
            <w:caps w:val="0"/>
            <w:color w:val="auto"/>
            <w:sz w:val="22"/>
            <w:lang w:eastAsia="fr-CA"/>
          </w:rPr>
          <w:tab/>
        </w:r>
        <w:r w:rsidR="000750C0" w:rsidRPr="00A9024E">
          <w:rPr>
            <w:rStyle w:val="Lienhypertexte"/>
          </w:rPr>
          <w:t>CONSTITUTION DU COMITÉ</w:t>
        </w:r>
        <w:r w:rsidR="000750C0">
          <w:rPr>
            <w:webHidden/>
          </w:rPr>
          <w:tab/>
        </w:r>
        <w:r w:rsidR="000750C0">
          <w:rPr>
            <w:webHidden/>
          </w:rPr>
          <w:fldChar w:fldCharType="begin"/>
        </w:r>
        <w:r w:rsidR="000750C0">
          <w:rPr>
            <w:webHidden/>
          </w:rPr>
          <w:instrText xml:space="preserve"> PAGEREF _Toc131581569 \h </w:instrText>
        </w:r>
        <w:r w:rsidR="000750C0">
          <w:rPr>
            <w:webHidden/>
          </w:rPr>
        </w:r>
        <w:r w:rsidR="000750C0">
          <w:rPr>
            <w:webHidden/>
          </w:rPr>
          <w:fldChar w:fldCharType="separate"/>
        </w:r>
        <w:r w:rsidR="00784EA3">
          <w:rPr>
            <w:webHidden/>
          </w:rPr>
          <w:t>5</w:t>
        </w:r>
        <w:r w:rsidR="000750C0">
          <w:rPr>
            <w:webHidden/>
          </w:rPr>
          <w:fldChar w:fldCharType="end"/>
        </w:r>
      </w:hyperlink>
    </w:p>
    <w:p w14:paraId="0B327856" w14:textId="6BB279E0" w:rsidR="000750C0" w:rsidRDefault="00FD24B4">
      <w:pPr>
        <w:pStyle w:val="TM4"/>
        <w:rPr>
          <w:rFonts w:asciiTheme="minorHAnsi" w:eastAsiaTheme="minorEastAsia" w:hAnsiTheme="minorHAnsi" w:cstheme="minorBidi"/>
          <w:caps w:val="0"/>
          <w:color w:val="auto"/>
          <w:sz w:val="22"/>
          <w:lang w:eastAsia="fr-CA"/>
        </w:rPr>
      </w:pPr>
      <w:hyperlink w:anchor="_Toc131581570" w:history="1">
        <w:r w:rsidR="000750C0" w:rsidRPr="00A9024E">
          <w:rPr>
            <w:rStyle w:val="Lienhypertexte"/>
          </w:rPr>
          <w:t>ARTICLE 16.</w:t>
        </w:r>
        <w:r w:rsidR="000750C0">
          <w:rPr>
            <w:rFonts w:asciiTheme="minorHAnsi" w:eastAsiaTheme="minorEastAsia" w:hAnsiTheme="minorHAnsi" w:cstheme="minorBidi"/>
            <w:caps w:val="0"/>
            <w:color w:val="auto"/>
            <w:sz w:val="22"/>
            <w:lang w:eastAsia="fr-CA"/>
          </w:rPr>
          <w:tab/>
        </w:r>
        <w:r w:rsidR="000750C0" w:rsidRPr="00A9024E">
          <w:rPr>
            <w:rStyle w:val="Lienhypertexte"/>
          </w:rPr>
          <w:t>MANDAT DU COMITÉ</w:t>
        </w:r>
        <w:r w:rsidR="000750C0">
          <w:rPr>
            <w:webHidden/>
          </w:rPr>
          <w:tab/>
        </w:r>
        <w:r w:rsidR="000750C0">
          <w:rPr>
            <w:webHidden/>
          </w:rPr>
          <w:fldChar w:fldCharType="begin"/>
        </w:r>
        <w:r w:rsidR="000750C0">
          <w:rPr>
            <w:webHidden/>
          </w:rPr>
          <w:instrText xml:space="preserve"> PAGEREF _Toc131581570 \h </w:instrText>
        </w:r>
        <w:r w:rsidR="000750C0">
          <w:rPr>
            <w:webHidden/>
          </w:rPr>
        </w:r>
        <w:r w:rsidR="000750C0">
          <w:rPr>
            <w:webHidden/>
          </w:rPr>
          <w:fldChar w:fldCharType="separate"/>
        </w:r>
        <w:r w:rsidR="00784EA3">
          <w:rPr>
            <w:webHidden/>
          </w:rPr>
          <w:t>5</w:t>
        </w:r>
        <w:r w:rsidR="000750C0">
          <w:rPr>
            <w:webHidden/>
          </w:rPr>
          <w:fldChar w:fldCharType="end"/>
        </w:r>
      </w:hyperlink>
    </w:p>
    <w:p w14:paraId="2A3F3DDB" w14:textId="0DE876F1" w:rsidR="000750C0" w:rsidRDefault="00FD24B4">
      <w:pPr>
        <w:pStyle w:val="TM4"/>
        <w:rPr>
          <w:rFonts w:asciiTheme="minorHAnsi" w:eastAsiaTheme="minorEastAsia" w:hAnsiTheme="minorHAnsi" w:cstheme="minorBidi"/>
          <w:caps w:val="0"/>
          <w:color w:val="auto"/>
          <w:sz w:val="22"/>
          <w:lang w:eastAsia="fr-CA"/>
        </w:rPr>
      </w:pPr>
      <w:hyperlink w:anchor="_Toc131581571" w:history="1">
        <w:r w:rsidR="000750C0" w:rsidRPr="00A9024E">
          <w:rPr>
            <w:rStyle w:val="Lienhypertexte"/>
          </w:rPr>
          <w:t>ARTICLE 17.</w:t>
        </w:r>
        <w:r w:rsidR="000750C0">
          <w:rPr>
            <w:rFonts w:asciiTheme="minorHAnsi" w:eastAsiaTheme="minorEastAsia" w:hAnsiTheme="minorHAnsi" w:cstheme="minorBidi"/>
            <w:caps w:val="0"/>
            <w:color w:val="auto"/>
            <w:sz w:val="22"/>
            <w:lang w:eastAsia="fr-CA"/>
          </w:rPr>
          <w:tab/>
        </w:r>
        <w:r w:rsidR="000750C0" w:rsidRPr="00A9024E">
          <w:rPr>
            <w:rStyle w:val="Lienhypertexte"/>
          </w:rPr>
          <w:t>COMPOSITION DU COMITÉ</w:t>
        </w:r>
        <w:r w:rsidR="000750C0">
          <w:rPr>
            <w:webHidden/>
          </w:rPr>
          <w:tab/>
        </w:r>
        <w:r w:rsidR="000750C0">
          <w:rPr>
            <w:webHidden/>
          </w:rPr>
          <w:fldChar w:fldCharType="begin"/>
        </w:r>
        <w:r w:rsidR="000750C0">
          <w:rPr>
            <w:webHidden/>
          </w:rPr>
          <w:instrText xml:space="preserve"> PAGEREF _Toc131581571 \h </w:instrText>
        </w:r>
        <w:r w:rsidR="000750C0">
          <w:rPr>
            <w:webHidden/>
          </w:rPr>
        </w:r>
        <w:r w:rsidR="000750C0">
          <w:rPr>
            <w:webHidden/>
          </w:rPr>
          <w:fldChar w:fldCharType="separate"/>
        </w:r>
        <w:r w:rsidR="00784EA3">
          <w:rPr>
            <w:webHidden/>
          </w:rPr>
          <w:t>5</w:t>
        </w:r>
        <w:r w:rsidR="000750C0">
          <w:rPr>
            <w:webHidden/>
          </w:rPr>
          <w:fldChar w:fldCharType="end"/>
        </w:r>
      </w:hyperlink>
    </w:p>
    <w:p w14:paraId="5734C064" w14:textId="21A1FF20" w:rsidR="000750C0" w:rsidRDefault="00FD24B4">
      <w:pPr>
        <w:pStyle w:val="TM4"/>
        <w:rPr>
          <w:rFonts w:asciiTheme="minorHAnsi" w:eastAsiaTheme="minorEastAsia" w:hAnsiTheme="minorHAnsi" w:cstheme="minorBidi"/>
          <w:caps w:val="0"/>
          <w:color w:val="auto"/>
          <w:sz w:val="22"/>
          <w:lang w:eastAsia="fr-CA"/>
        </w:rPr>
      </w:pPr>
      <w:hyperlink w:anchor="_Toc131581572" w:history="1">
        <w:r w:rsidR="000750C0" w:rsidRPr="00A9024E">
          <w:rPr>
            <w:rStyle w:val="Lienhypertexte"/>
          </w:rPr>
          <w:t>ARTICLE 18.</w:t>
        </w:r>
        <w:r w:rsidR="000750C0">
          <w:rPr>
            <w:rFonts w:asciiTheme="minorHAnsi" w:eastAsiaTheme="minorEastAsia" w:hAnsiTheme="minorHAnsi" w:cstheme="minorBidi"/>
            <w:caps w:val="0"/>
            <w:color w:val="auto"/>
            <w:sz w:val="22"/>
            <w:lang w:eastAsia="fr-CA"/>
          </w:rPr>
          <w:tab/>
        </w:r>
        <w:r w:rsidR="000750C0" w:rsidRPr="00A9024E">
          <w:rPr>
            <w:rStyle w:val="Lienhypertexte"/>
          </w:rPr>
          <w:t>PRÉSIDENT DU COMITÉ</w:t>
        </w:r>
        <w:r w:rsidR="000750C0">
          <w:rPr>
            <w:webHidden/>
          </w:rPr>
          <w:tab/>
        </w:r>
        <w:r w:rsidR="000750C0">
          <w:rPr>
            <w:webHidden/>
          </w:rPr>
          <w:fldChar w:fldCharType="begin"/>
        </w:r>
        <w:r w:rsidR="000750C0">
          <w:rPr>
            <w:webHidden/>
          </w:rPr>
          <w:instrText xml:space="preserve"> PAGEREF _Toc131581572 \h </w:instrText>
        </w:r>
        <w:r w:rsidR="000750C0">
          <w:rPr>
            <w:webHidden/>
          </w:rPr>
        </w:r>
        <w:r w:rsidR="000750C0">
          <w:rPr>
            <w:webHidden/>
          </w:rPr>
          <w:fldChar w:fldCharType="separate"/>
        </w:r>
        <w:r w:rsidR="00784EA3">
          <w:rPr>
            <w:webHidden/>
          </w:rPr>
          <w:t>5</w:t>
        </w:r>
        <w:r w:rsidR="000750C0">
          <w:rPr>
            <w:webHidden/>
          </w:rPr>
          <w:fldChar w:fldCharType="end"/>
        </w:r>
      </w:hyperlink>
    </w:p>
    <w:p w14:paraId="1DC5A142" w14:textId="5990ADFE" w:rsidR="000750C0" w:rsidRDefault="00FD24B4">
      <w:pPr>
        <w:pStyle w:val="TM4"/>
        <w:rPr>
          <w:rFonts w:asciiTheme="minorHAnsi" w:eastAsiaTheme="minorEastAsia" w:hAnsiTheme="minorHAnsi" w:cstheme="minorBidi"/>
          <w:caps w:val="0"/>
          <w:color w:val="auto"/>
          <w:sz w:val="22"/>
          <w:lang w:eastAsia="fr-CA"/>
        </w:rPr>
      </w:pPr>
      <w:hyperlink w:anchor="_Toc131581573" w:history="1">
        <w:r w:rsidR="000750C0" w:rsidRPr="00A9024E">
          <w:rPr>
            <w:rStyle w:val="Lienhypertexte"/>
          </w:rPr>
          <w:t>ARTICLE 19.</w:t>
        </w:r>
        <w:r w:rsidR="000750C0">
          <w:rPr>
            <w:rFonts w:asciiTheme="minorHAnsi" w:eastAsiaTheme="minorEastAsia" w:hAnsiTheme="minorHAnsi" w:cstheme="minorBidi"/>
            <w:caps w:val="0"/>
            <w:color w:val="auto"/>
            <w:sz w:val="22"/>
            <w:lang w:eastAsia="fr-CA"/>
          </w:rPr>
          <w:tab/>
        </w:r>
        <w:r w:rsidR="000750C0" w:rsidRPr="00A9024E">
          <w:rPr>
            <w:rStyle w:val="Lienhypertexte"/>
          </w:rPr>
          <w:t>SECRÉTAIRE DU COMITÉ</w:t>
        </w:r>
        <w:r w:rsidR="000750C0">
          <w:rPr>
            <w:webHidden/>
          </w:rPr>
          <w:tab/>
        </w:r>
        <w:r w:rsidR="000750C0">
          <w:rPr>
            <w:webHidden/>
          </w:rPr>
          <w:fldChar w:fldCharType="begin"/>
        </w:r>
        <w:r w:rsidR="000750C0">
          <w:rPr>
            <w:webHidden/>
          </w:rPr>
          <w:instrText xml:space="preserve"> PAGEREF _Toc131581573 \h </w:instrText>
        </w:r>
        <w:r w:rsidR="000750C0">
          <w:rPr>
            <w:webHidden/>
          </w:rPr>
        </w:r>
        <w:r w:rsidR="000750C0">
          <w:rPr>
            <w:webHidden/>
          </w:rPr>
          <w:fldChar w:fldCharType="separate"/>
        </w:r>
        <w:r w:rsidR="00784EA3">
          <w:rPr>
            <w:webHidden/>
          </w:rPr>
          <w:t>5</w:t>
        </w:r>
        <w:r w:rsidR="000750C0">
          <w:rPr>
            <w:webHidden/>
          </w:rPr>
          <w:fldChar w:fldCharType="end"/>
        </w:r>
      </w:hyperlink>
    </w:p>
    <w:p w14:paraId="41C82E27" w14:textId="3087D620" w:rsidR="000750C0" w:rsidRDefault="00FD24B4">
      <w:pPr>
        <w:pStyle w:val="TM4"/>
        <w:rPr>
          <w:rFonts w:asciiTheme="minorHAnsi" w:eastAsiaTheme="minorEastAsia" w:hAnsiTheme="minorHAnsi" w:cstheme="minorBidi"/>
          <w:caps w:val="0"/>
          <w:color w:val="auto"/>
          <w:sz w:val="22"/>
          <w:lang w:eastAsia="fr-CA"/>
        </w:rPr>
      </w:pPr>
      <w:hyperlink w:anchor="_Toc131581574" w:history="1">
        <w:r w:rsidR="000750C0" w:rsidRPr="00A9024E">
          <w:rPr>
            <w:rStyle w:val="Lienhypertexte"/>
          </w:rPr>
          <w:t>ARTICLE 20.</w:t>
        </w:r>
        <w:r w:rsidR="000750C0">
          <w:rPr>
            <w:rFonts w:asciiTheme="minorHAnsi" w:eastAsiaTheme="minorEastAsia" w:hAnsiTheme="minorHAnsi" w:cstheme="minorBidi"/>
            <w:caps w:val="0"/>
            <w:color w:val="auto"/>
            <w:sz w:val="22"/>
            <w:lang w:eastAsia="fr-CA"/>
          </w:rPr>
          <w:tab/>
        </w:r>
        <w:r w:rsidR="000750C0" w:rsidRPr="00A9024E">
          <w:rPr>
            <w:rStyle w:val="Lienhypertexte"/>
          </w:rPr>
          <w:t>RÈGLE DE RÉGIE INTERNE</w:t>
        </w:r>
        <w:r w:rsidR="000750C0">
          <w:rPr>
            <w:webHidden/>
          </w:rPr>
          <w:tab/>
        </w:r>
        <w:r w:rsidR="000750C0">
          <w:rPr>
            <w:webHidden/>
          </w:rPr>
          <w:fldChar w:fldCharType="begin"/>
        </w:r>
        <w:r w:rsidR="000750C0">
          <w:rPr>
            <w:webHidden/>
          </w:rPr>
          <w:instrText xml:space="preserve"> PAGEREF _Toc131581574 \h </w:instrText>
        </w:r>
        <w:r w:rsidR="000750C0">
          <w:rPr>
            <w:webHidden/>
          </w:rPr>
        </w:r>
        <w:r w:rsidR="000750C0">
          <w:rPr>
            <w:webHidden/>
          </w:rPr>
          <w:fldChar w:fldCharType="separate"/>
        </w:r>
        <w:r w:rsidR="00784EA3">
          <w:rPr>
            <w:webHidden/>
          </w:rPr>
          <w:t>5</w:t>
        </w:r>
        <w:r w:rsidR="000750C0">
          <w:rPr>
            <w:webHidden/>
          </w:rPr>
          <w:fldChar w:fldCharType="end"/>
        </w:r>
      </w:hyperlink>
    </w:p>
    <w:p w14:paraId="379F6B74" w14:textId="74AD7397" w:rsidR="000750C0" w:rsidRDefault="00FD24B4">
      <w:pPr>
        <w:pStyle w:val="TM3"/>
        <w:rPr>
          <w:rFonts w:asciiTheme="minorHAnsi" w:eastAsiaTheme="minorEastAsia" w:hAnsiTheme="minorHAnsi"/>
          <w:b w:val="0"/>
          <w:color w:val="auto"/>
          <w:sz w:val="22"/>
          <w:lang w:eastAsia="fr-CA"/>
        </w:rPr>
      </w:pPr>
      <w:hyperlink w:anchor="_Toc131581575" w:history="1">
        <w:r w:rsidR="000750C0" w:rsidRPr="00A9024E">
          <w:rPr>
            <w:rStyle w:val="Lienhypertexte"/>
          </w:rPr>
          <w:t>SECTION 2.</w:t>
        </w:r>
        <w:r w:rsidR="000750C0">
          <w:rPr>
            <w:rFonts w:asciiTheme="minorHAnsi" w:eastAsiaTheme="minorEastAsia" w:hAnsiTheme="minorHAnsi"/>
            <w:b w:val="0"/>
            <w:color w:val="auto"/>
            <w:sz w:val="22"/>
            <w:lang w:eastAsia="fr-CA"/>
          </w:rPr>
          <w:tab/>
        </w:r>
        <w:r w:rsidR="000750C0" w:rsidRPr="00A9024E">
          <w:rPr>
            <w:rStyle w:val="Lienhypertexte"/>
          </w:rPr>
          <w:t>SÉANCES DU COMITÉ</w:t>
        </w:r>
        <w:r w:rsidR="000750C0">
          <w:rPr>
            <w:webHidden/>
          </w:rPr>
          <w:tab/>
        </w:r>
        <w:r w:rsidR="000750C0">
          <w:rPr>
            <w:webHidden/>
          </w:rPr>
          <w:fldChar w:fldCharType="begin"/>
        </w:r>
        <w:r w:rsidR="000750C0">
          <w:rPr>
            <w:webHidden/>
          </w:rPr>
          <w:instrText xml:space="preserve"> PAGEREF _Toc131581575 \h </w:instrText>
        </w:r>
        <w:r w:rsidR="000750C0">
          <w:rPr>
            <w:webHidden/>
          </w:rPr>
        </w:r>
        <w:r w:rsidR="000750C0">
          <w:rPr>
            <w:webHidden/>
          </w:rPr>
          <w:fldChar w:fldCharType="separate"/>
        </w:r>
        <w:r w:rsidR="00784EA3">
          <w:rPr>
            <w:webHidden/>
          </w:rPr>
          <w:t>6</w:t>
        </w:r>
        <w:r w:rsidR="000750C0">
          <w:rPr>
            <w:webHidden/>
          </w:rPr>
          <w:fldChar w:fldCharType="end"/>
        </w:r>
      </w:hyperlink>
    </w:p>
    <w:p w14:paraId="79EA2072" w14:textId="69072EF2" w:rsidR="000750C0" w:rsidRDefault="00FD24B4">
      <w:pPr>
        <w:pStyle w:val="TM4"/>
        <w:rPr>
          <w:rFonts w:asciiTheme="minorHAnsi" w:eastAsiaTheme="minorEastAsia" w:hAnsiTheme="minorHAnsi" w:cstheme="minorBidi"/>
          <w:caps w:val="0"/>
          <w:color w:val="auto"/>
          <w:sz w:val="22"/>
          <w:lang w:eastAsia="fr-CA"/>
        </w:rPr>
      </w:pPr>
      <w:hyperlink w:anchor="_Toc131581576" w:history="1">
        <w:r w:rsidR="000750C0" w:rsidRPr="00A9024E">
          <w:rPr>
            <w:rStyle w:val="Lienhypertexte"/>
          </w:rPr>
          <w:t>ARTICLE 21.</w:t>
        </w:r>
        <w:r w:rsidR="000750C0">
          <w:rPr>
            <w:rFonts w:asciiTheme="minorHAnsi" w:eastAsiaTheme="minorEastAsia" w:hAnsiTheme="minorHAnsi" w:cstheme="minorBidi"/>
            <w:caps w:val="0"/>
            <w:color w:val="auto"/>
            <w:sz w:val="22"/>
            <w:lang w:eastAsia="fr-CA"/>
          </w:rPr>
          <w:tab/>
        </w:r>
        <w:r w:rsidR="000750C0" w:rsidRPr="00A9024E">
          <w:rPr>
            <w:rStyle w:val="Lienhypertexte"/>
          </w:rPr>
          <w:t>FRÉQUENCE DES SÉANCES</w:t>
        </w:r>
        <w:r w:rsidR="000750C0">
          <w:rPr>
            <w:webHidden/>
          </w:rPr>
          <w:tab/>
        </w:r>
        <w:r w:rsidR="000750C0">
          <w:rPr>
            <w:webHidden/>
          </w:rPr>
          <w:fldChar w:fldCharType="begin"/>
        </w:r>
        <w:r w:rsidR="000750C0">
          <w:rPr>
            <w:webHidden/>
          </w:rPr>
          <w:instrText xml:space="preserve"> PAGEREF _Toc131581576 \h </w:instrText>
        </w:r>
        <w:r w:rsidR="000750C0">
          <w:rPr>
            <w:webHidden/>
          </w:rPr>
        </w:r>
        <w:r w:rsidR="000750C0">
          <w:rPr>
            <w:webHidden/>
          </w:rPr>
          <w:fldChar w:fldCharType="separate"/>
        </w:r>
        <w:r w:rsidR="00784EA3">
          <w:rPr>
            <w:webHidden/>
          </w:rPr>
          <w:t>6</w:t>
        </w:r>
        <w:r w:rsidR="000750C0">
          <w:rPr>
            <w:webHidden/>
          </w:rPr>
          <w:fldChar w:fldCharType="end"/>
        </w:r>
      </w:hyperlink>
    </w:p>
    <w:p w14:paraId="25EBB76B" w14:textId="65657892" w:rsidR="000750C0" w:rsidRDefault="00FD24B4">
      <w:pPr>
        <w:pStyle w:val="TM4"/>
        <w:rPr>
          <w:rFonts w:asciiTheme="minorHAnsi" w:eastAsiaTheme="minorEastAsia" w:hAnsiTheme="minorHAnsi" w:cstheme="minorBidi"/>
          <w:caps w:val="0"/>
          <w:color w:val="auto"/>
          <w:sz w:val="22"/>
          <w:lang w:eastAsia="fr-CA"/>
        </w:rPr>
      </w:pPr>
      <w:hyperlink w:anchor="_Toc131581577" w:history="1">
        <w:r w:rsidR="000750C0" w:rsidRPr="00A9024E">
          <w:rPr>
            <w:rStyle w:val="Lienhypertexte"/>
          </w:rPr>
          <w:t>ARTICLE 22.</w:t>
        </w:r>
        <w:r w:rsidR="000750C0">
          <w:rPr>
            <w:rFonts w:asciiTheme="minorHAnsi" w:eastAsiaTheme="minorEastAsia" w:hAnsiTheme="minorHAnsi" w:cstheme="minorBidi"/>
            <w:caps w:val="0"/>
            <w:color w:val="auto"/>
            <w:sz w:val="22"/>
            <w:lang w:eastAsia="fr-CA"/>
          </w:rPr>
          <w:tab/>
        </w:r>
        <w:r w:rsidR="000750C0" w:rsidRPr="00A9024E">
          <w:rPr>
            <w:rStyle w:val="Lienhypertexte"/>
          </w:rPr>
          <w:t>CONVOCATION DES SÉANCES</w:t>
        </w:r>
        <w:r w:rsidR="000750C0">
          <w:rPr>
            <w:webHidden/>
          </w:rPr>
          <w:tab/>
        </w:r>
        <w:r w:rsidR="000750C0">
          <w:rPr>
            <w:webHidden/>
          </w:rPr>
          <w:fldChar w:fldCharType="begin"/>
        </w:r>
        <w:r w:rsidR="000750C0">
          <w:rPr>
            <w:webHidden/>
          </w:rPr>
          <w:instrText xml:space="preserve"> PAGEREF _Toc131581577 \h </w:instrText>
        </w:r>
        <w:r w:rsidR="000750C0">
          <w:rPr>
            <w:webHidden/>
          </w:rPr>
        </w:r>
        <w:r w:rsidR="000750C0">
          <w:rPr>
            <w:webHidden/>
          </w:rPr>
          <w:fldChar w:fldCharType="separate"/>
        </w:r>
        <w:r w:rsidR="00784EA3">
          <w:rPr>
            <w:webHidden/>
          </w:rPr>
          <w:t>6</w:t>
        </w:r>
        <w:r w:rsidR="000750C0">
          <w:rPr>
            <w:webHidden/>
          </w:rPr>
          <w:fldChar w:fldCharType="end"/>
        </w:r>
      </w:hyperlink>
    </w:p>
    <w:p w14:paraId="5EE83D0A" w14:textId="7A04B448" w:rsidR="000750C0" w:rsidRDefault="00FD24B4">
      <w:pPr>
        <w:pStyle w:val="TM4"/>
        <w:rPr>
          <w:rFonts w:asciiTheme="minorHAnsi" w:eastAsiaTheme="minorEastAsia" w:hAnsiTheme="minorHAnsi" w:cstheme="minorBidi"/>
          <w:caps w:val="0"/>
          <w:color w:val="auto"/>
          <w:sz w:val="22"/>
          <w:lang w:eastAsia="fr-CA"/>
        </w:rPr>
      </w:pPr>
      <w:hyperlink w:anchor="_Toc131581578" w:history="1">
        <w:r w:rsidR="000750C0" w:rsidRPr="00A9024E">
          <w:rPr>
            <w:rStyle w:val="Lienhypertexte"/>
          </w:rPr>
          <w:t>ARTICLE 23.</w:t>
        </w:r>
        <w:r w:rsidR="000750C0">
          <w:rPr>
            <w:rFonts w:asciiTheme="minorHAnsi" w:eastAsiaTheme="minorEastAsia" w:hAnsiTheme="minorHAnsi" w:cstheme="minorBidi"/>
            <w:caps w:val="0"/>
            <w:color w:val="auto"/>
            <w:sz w:val="22"/>
            <w:lang w:eastAsia="fr-CA"/>
          </w:rPr>
          <w:tab/>
        </w:r>
        <w:r w:rsidR="000750C0" w:rsidRPr="00A9024E">
          <w:rPr>
            <w:rStyle w:val="Lienhypertexte"/>
          </w:rPr>
          <w:t>QUORUM DU COMITÉ</w:t>
        </w:r>
        <w:r w:rsidR="000750C0">
          <w:rPr>
            <w:webHidden/>
          </w:rPr>
          <w:tab/>
        </w:r>
        <w:r w:rsidR="000750C0">
          <w:rPr>
            <w:webHidden/>
          </w:rPr>
          <w:fldChar w:fldCharType="begin"/>
        </w:r>
        <w:r w:rsidR="000750C0">
          <w:rPr>
            <w:webHidden/>
          </w:rPr>
          <w:instrText xml:space="preserve"> PAGEREF _Toc131581578 \h </w:instrText>
        </w:r>
        <w:r w:rsidR="000750C0">
          <w:rPr>
            <w:webHidden/>
          </w:rPr>
        </w:r>
        <w:r w:rsidR="000750C0">
          <w:rPr>
            <w:webHidden/>
          </w:rPr>
          <w:fldChar w:fldCharType="separate"/>
        </w:r>
        <w:r w:rsidR="00784EA3">
          <w:rPr>
            <w:webHidden/>
          </w:rPr>
          <w:t>6</w:t>
        </w:r>
        <w:r w:rsidR="000750C0">
          <w:rPr>
            <w:webHidden/>
          </w:rPr>
          <w:fldChar w:fldCharType="end"/>
        </w:r>
      </w:hyperlink>
    </w:p>
    <w:p w14:paraId="0E7A992E" w14:textId="144C46C1" w:rsidR="000750C0" w:rsidRDefault="00FD24B4">
      <w:pPr>
        <w:pStyle w:val="TM4"/>
        <w:rPr>
          <w:rFonts w:asciiTheme="minorHAnsi" w:eastAsiaTheme="minorEastAsia" w:hAnsiTheme="minorHAnsi" w:cstheme="minorBidi"/>
          <w:caps w:val="0"/>
          <w:color w:val="auto"/>
          <w:sz w:val="22"/>
          <w:lang w:eastAsia="fr-CA"/>
        </w:rPr>
      </w:pPr>
      <w:hyperlink w:anchor="_Toc131581579" w:history="1">
        <w:r w:rsidR="000750C0" w:rsidRPr="00A9024E">
          <w:rPr>
            <w:rStyle w:val="Lienhypertexte"/>
          </w:rPr>
          <w:t>ARTICLE 24.</w:t>
        </w:r>
        <w:r w:rsidR="000750C0">
          <w:rPr>
            <w:rFonts w:asciiTheme="minorHAnsi" w:eastAsiaTheme="minorEastAsia" w:hAnsiTheme="minorHAnsi" w:cstheme="minorBidi"/>
            <w:caps w:val="0"/>
            <w:color w:val="auto"/>
            <w:sz w:val="22"/>
            <w:lang w:eastAsia="fr-CA"/>
          </w:rPr>
          <w:tab/>
        </w:r>
        <w:r w:rsidR="000750C0" w:rsidRPr="00A9024E">
          <w:rPr>
            <w:rStyle w:val="Lienhypertexte"/>
          </w:rPr>
          <w:t>VOTE</w:t>
        </w:r>
        <w:r w:rsidR="000750C0">
          <w:rPr>
            <w:webHidden/>
          </w:rPr>
          <w:tab/>
        </w:r>
        <w:r w:rsidR="000750C0">
          <w:rPr>
            <w:webHidden/>
          </w:rPr>
          <w:fldChar w:fldCharType="begin"/>
        </w:r>
        <w:r w:rsidR="000750C0">
          <w:rPr>
            <w:webHidden/>
          </w:rPr>
          <w:instrText xml:space="preserve"> PAGEREF _Toc131581579 \h </w:instrText>
        </w:r>
        <w:r w:rsidR="000750C0">
          <w:rPr>
            <w:webHidden/>
          </w:rPr>
        </w:r>
        <w:r w:rsidR="000750C0">
          <w:rPr>
            <w:webHidden/>
          </w:rPr>
          <w:fldChar w:fldCharType="separate"/>
        </w:r>
        <w:r w:rsidR="00784EA3">
          <w:rPr>
            <w:webHidden/>
          </w:rPr>
          <w:t>6</w:t>
        </w:r>
        <w:r w:rsidR="000750C0">
          <w:rPr>
            <w:webHidden/>
          </w:rPr>
          <w:fldChar w:fldCharType="end"/>
        </w:r>
      </w:hyperlink>
    </w:p>
    <w:p w14:paraId="10532672" w14:textId="2256D19B" w:rsidR="000750C0" w:rsidRDefault="00FD24B4">
      <w:pPr>
        <w:pStyle w:val="TM2"/>
        <w:rPr>
          <w:rFonts w:asciiTheme="minorHAnsi" w:eastAsiaTheme="minorEastAsia" w:hAnsiTheme="minorHAnsi"/>
          <w:b w:val="0"/>
          <w:sz w:val="22"/>
          <w:lang w:eastAsia="fr-CA"/>
        </w:rPr>
      </w:pPr>
      <w:hyperlink w:anchor="_Toc131581580" w:history="1">
        <w:r w:rsidR="000750C0" w:rsidRPr="00A9024E">
          <w:rPr>
            <w:rStyle w:val="Lienhypertexte"/>
          </w:rPr>
          <w:t>CHAPITRE 3.</w:t>
        </w:r>
        <w:r w:rsidR="000750C0">
          <w:rPr>
            <w:rFonts w:asciiTheme="minorHAnsi" w:eastAsiaTheme="minorEastAsia" w:hAnsiTheme="minorHAnsi"/>
            <w:b w:val="0"/>
            <w:sz w:val="22"/>
            <w:lang w:eastAsia="fr-CA"/>
          </w:rPr>
          <w:tab/>
        </w:r>
        <w:r w:rsidR="000750C0" w:rsidRPr="00A9024E">
          <w:rPr>
            <w:rStyle w:val="Lienhypertexte"/>
          </w:rPr>
          <w:t>DEMANDE D’AUTORISATION DE DÉMOLITION D’UN IMMEUBLE</w:t>
        </w:r>
        <w:r w:rsidR="000750C0">
          <w:rPr>
            <w:webHidden/>
          </w:rPr>
          <w:tab/>
        </w:r>
        <w:r w:rsidR="000750C0">
          <w:rPr>
            <w:webHidden/>
          </w:rPr>
          <w:fldChar w:fldCharType="begin"/>
        </w:r>
        <w:r w:rsidR="000750C0">
          <w:rPr>
            <w:webHidden/>
          </w:rPr>
          <w:instrText xml:space="preserve"> PAGEREF _Toc131581580 \h </w:instrText>
        </w:r>
        <w:r w:rsidR="000750C0">
          <w:rPr>
            <w:webHidden/>
          </w:rPr>
        </w:r>
        <w:r w:rsidR="000750C0">
          <w:rPr>
            <w:webHidden/>
          </w:rPr>
          <w:fldChar w:fldCharType="separate"/>
        </w:r>
        <w:r w:rsidR="00784EA3">
          <w:rPr>
            <w:webHidden/>
          </w:rPr>
          <w:t>7</w:t>
        </w:r>
        <w:r w:rsidR="000750C0">
          <w:rPr>
            <w:webHidden/>
          </w:rPr>
          <w:fldChar w:fldCharType="end"/>
        </w:r>
      </w:hyperlink>
    </w:p>
    <w:p w14:paraId="60F6A7BF" w14:textId="1042DB81" w:rsidR="000750C0" w:rsidRDefault="00FD24B4">
      <w:pPr>
        <w:pStyle w:val="TM3"/>
        <w:tabs>
          <w:tab w:val="left" w:pos="2268"/>
        </w:tabs>
        <w:rPr>
          <w:rFonts w:asciiTheme="minorHAnsi" w:eastAsiaTheme="minorEastAsia" w:hAnsiTheme="minorHAnsi"/>
          <w:b w:val="0"/>
          <w:color w:val="auto"/>
          <w:sz w:val="22"/>
          <w:lang w:eastAsia="fr-CA"/>
        </w:rPr>
      </w:pPr>
      <w:hyperlink w:anchor="_Toc131581581" w:history="1">
        <w:r w:rsidR="000750C0" w:rsidRPr="00A9024E">
          <w:rPr>
            <w:rStyle w:val="Lienhypertexte"/>
          </w:rPr>
          <w:t>SECTION 1.</w:t>
        </w:r>
        <w:r w:rsidR="000750C0">
          <w:rPr>
            <w:rFonts w:asciiTheme="minorHAnsi" w:eastAsiaTheme="minorEastAsia" w:hAnsiTheme="minorHAnsi"/>
            <w:b w:val="0"/>
            <w:color w:val="auto"/>
            <w:sz w:val="22"/>
            <w:lang w:eastAsia="fr-CA"/>
          </w:rPr>
          <w:tab/>
        </w:r>
        <w:r w:rsidR="000750C0" w:rsidRPr="00A9024E">
          <w:rPr>
            <w:rStyle w:val="Lienhypertexte"/>
          </w:rPr>
          <w:t>IMMEUBLES ASSUJETTIS À UNE DEMANDE D’AUTORISATION</w:t>
        </w:r>
        <w:r w:rsidR="000750C0">
          <w:rPr>
            <w:webHidden/>
          </w:rPr>
          <w:tab/>
        </w:r>
        <w:r w:rsidR="000750C0">
          <w:rPr>
            <w:webHidden/>
          </w:rPr>
          <w:fldChar w:fldCharType="begin"/>
        </w:r>
        <w:r w:rsidR="000750C0">
          <w:rPr>
            <w:webHidden/>
          </w:rPr>
          <w:instrText xml:space="preserve"> PAGEREF _Toc131581581 \h </w:instrText>
        </w:r>
        <w:r w:rsidR="000750C0">
          <w:rPr>
            <w:webHidden/>
          </w:rPr>
        </w:r>
        <w:r w:rsidR="000750C0">
          <w:rPr>
            <w:webHidden/>
          </w:rPr>
          <w:fldChar w:fldCharType="separate"/>
        </w:r>
        <w:r w:rsidR="00784EA3">
          <w:rPr>
            <w:webHidden/>
          </w:rPr>
          <w:t>7</w:t>
        </w:r>
        <w:r w:rsidR="000750C0">
          <w:rPr>
            <w:webHidden/>
          </w:rPr>
          <w:fldChar w:fldCharType="end"/>
        </w:r>
      </w:hyperlink>
    </w:p>
    <w:p w14:paraId="718E3D66" w14:textId="0C079EB8" w:rsidR="000750C0" w:rsidRDefault="00FD24B4">
      <w:pPr>
        <w:pStyle w:val="TM4"/>
        <w:rPr>
          <w:rFonts w:asciiTheme="minorHAnsi" w:eastAsiaTheme="minorEastAsia" w:hAnsiTheme="minorHAnsi" w:cstheme="minorBidi"/>
          <w:caps w:val="0"/>
          <w:color w:val="auto"/>
          <w:sz w:val="22"/>
          <w:lang w:eastAsia="fr-CA"/>
        </w:rPr>
      </w:pPr>
      <w:hyperlink w:anchor="_Toc131581582" w:history="1">
        <w:r w:rsidR="000750C0" w:rsidRPr="00A9024E">
          <w:rPr>
            <w:rStyle w:val="Lienhypertexte"/>
          </w:rPr>
          <w:t>ARTICLE 25.</w:t>
        </w:r>
        <w:r w:rsidR="000750C0">
          <w:rPr>
            <w:rFonts w:asciiTheme="minorHAnsi" w:eastAsiaTheme="minorEastAsia" w:hAnsiTheme="minorHAnsi" w:cstheme="minorBidi"/>
            <w:caps w:val="0"/>
            <w:color w:val="auto"/>
            <w:sz w:val="22"/>
            <w:lang w:eastAsia="fr-CA"/>
          </w:rPr>
          <w:tab/>
        </w:r>
        <w:r w:rsidR="000750C0" w:rsidRPr="00A9024E">
          <w:rPr>
            <w:rStyle w:val="Lienhypertexte"/>
          </w:rPr>
          <w:t>IMMEUBLES ASSUJETTIS</w:t>
        </w:r>
        <w:r w:rsidR="000750C0">
          <w:rPr>
            <w:webHidden/>
          </w:rPr>
          <w:tab/>
        </w:r>
        <w:r w:rsidR="000750C0">
          <w:rPr>
            <w:webHidden/>
          </w:rPr>
          <w:fldChar w:fldCharType="begin"/>
        </w:r>
        <w:r w:rsidR="000750C0">
          <w:rPr>
            <w:webHidden/>
          </w:rPr>
          <w:instrText xml:space="preserve"> PAGEREF _Toc131581582 \h </w:instrText>
        </w:r>
        <w:r w:rsidR="000750C0">
          <w:rPr>
            <w:webHidden/>
          </w:rPr>
        </w:r>
        <w:r w:rsidR="000750C0">
          <w:rPr>
            <w:webHidden/>
          </w:rPr>
          <w:fldChar w:fldCharType="separate"/>
        </w:r>
        <w:r w:rsidR="00784EA3">
          <w:rPr>
            <w:webHidden/>
          </w:rPr>
          <w:t>7</w:t>
        </w:r>
        <w:r w:rsidR="000750C0">
          <w:rPr>
            <w:webHidden/>
          </w:rPr>
          <w:fldChar w:fldCharType="end"/>
        </w:r>
      </w:hyperlink>
    </w:p>
    <w:p w14:paraId="78D66B49" w14:textId="122A074F" w:rsidR="000750C0" w:rsidRDefault="00FD24B4">
      <w:pPr>
        <w:pStyle w:val="TM4"/>
        <w:rPr>
          <w:rFonts w:asciiTheme="minorHAnsi" w:eastAsiaTheme="minorEastAsia" w:hAnsiTheme="minorHAnsi" w:cstheme="minorBidi"/>
          <w:caps w:val="0"/>
          <w:color w:val="auto"/>
          <w:sz w:val="22"/>
          <w:lang w:eastAsia="fr-CA"/>
        </w:rPr>
      </w:pPr>
      <w:hyperlink w:anchor="_Toc131581583" w:history="1">
        <w:r w:rsidR="000750C0" w:rsidRPr="00A9024E">
          <w:rPr>
            <w:rStyle w:val="Lienhypertexte"/>
          </w:rPr>
          <w:t>ARTICLE 26.</w:t>
        </w:r>
        <w:r w:rsidR="000750C0">
          <w:rPr>
            <w:rFonts w:asciiTheme="minorHAnsi" w:eastAsiaTheme="minorEastAsia" w:hAnsiTheme="minorHAnsi" w:cstheme="minorBidi"/>
            <w:caps w:val="0"/>
            <w:color w:val="auto"/>
            <w:sz w:val="22"/>
            <w:lang w:eastAsia="fr-CA"/>
          </w:rPr>
          <w:tab/>
        </w:r>
        <w:r w:rsidR="000750C0" w:rsidRPr="00A9024E">
          <w:rPr>
            <w:rStyle w:val="Lienhypertexte"/>
          </w:rPr>
          <w:t>DEMANDE D’AUTORISATION DE DÉMOLITION D’UN IMMEUBLE</w:t>
        </w:r>
        <w:r w:rsidR="000750C0">
          <w:rPr>
            <w:webHidden/>
          </w:rPr>
          <w:tab/>
        </w:r>
        <w:r w:rsidR="000750C0">
          <w:rPr>
            <w:webHidden/>
          </w:rPr>
          <w:fldChar w:fldCharType="begin"/>
        </w:r>
        <w:r w:rsidR="000750C0">
          <w:rPr>
            <w:webHidden/>
          </w:rPr>
          <w:instrText xml:space="preserve"> PAGEREF _Toc131581583 \h </w:instrText>
        </w:r>
        <w:r w:rsidR="000750C0">
          <w:rPr>
            <w:webHidden/>
          </w:rPr>
        </w:r>
        <w:r w:rsidR="000750C0">
          <w:rPr>
            <w:webHidden/>
          </w:rPr>
          <w:fldChar w:fldCharType="separate"/>
        </w:r>
        <w:r w:rsidR="00784EA3">
          <w:rPr>
            <w:webHidden/>
          </w:rPr>
          <w:t>7</w:t>
        </w:r>
        <w:r w:rsidR="000750C0">
          <w:rPr>
            <w:webHidden/>
          </w:rPr>
          <w:fldChar w:fldCharType="end"/>
        </w:r>
      </w:hyperlink>
    </w:p>
    <w:p w14:paraId="54DECBD3" w14:textId="627D7D8E" w:rsidR="000750C0" w:rsidRDefault="00FD24B4">
      <w:pPr>
        <w:pStyle w:val="TM4"/>
        <w:rPr>
          <w:rFonts w:asciiTheme="minorHAnsi" w:eastAsiaTheme="minorEastAsia" w:hAnsiTheme="minorHAnsi" w:cstheme="minorBidi"/>
          <w:caps w:val="0"/>
          <w:color w:val="auto"/>
          <w:sz w:val="22"/>
          <w:lang w:eastAsia="fr-CA"/>
        </w:rPr>
      </w:pPr>
      <w:hyperlink w:anchor="_Toc131581584" w:history="1">
        <w:r w:rsidR="000750C0" w:rsidRPr="00A9024E">
          <w:rPr>
            <w:rStyle w:val="Lienhypertexte"/>
          </w:rPr>
          <w:t>ARTICLE 27.</w:t>
        </w:r>
        <w:r w:rsidR="000750C0">
          <w:rPr>
            <w:rFonts w:asciiTheme="minorHAnsi" w:eastAsiaTheme="minorEastAsia" w:hAnsiTheme="minorHAnsi" w:cstheme="minorBidi"/>
            <w:caps w:val="0"/>
            <w:color w:val="auto"/>
            <w:sz w:val="22"/>
            <w:lang w:eastAsia="fr-CA"/>
          </w:rPr>
          <w:tab/>
        </w:r>
        <w:r w:rsidR="000750C0" w:rsidRPr="00A9024E">
          <w:rPr>
            <w:rStyle w:val="Lienhypertexte"/>
          </w:rPr>
          <w:t>DEMANDE D’AVIS PRÉLIMINAIRE</w:t>
        </w:r>
        <w:r w:rsidR="000750C0">
          <w:rPr>
            <w:webHidden/>
          </w:rPr>
          <w:tab/>
        </w:r>
        <w:r w:rsidR="000750C0">
          <w:rPr>
            <w:webHidden/>
          </w:rPr>
          <w:fldChar w:fldCharType="begin"/>
        </w:r>
        <w:r w:rsidR="000750C0">
          <w:rPr>
            <w:webHidden/>
          </w:rPr>
          <w:instrText xml:space="preserve"> PAGEREF _Toc131581584 \h </w:instrText>
        </w:r>
        <w:r w:rsidR="000750C0">
          <w:rPr>
            <w:webHidden/>
          </w:rPr>
        </w:r>
        <w:r w:rsidR="000750C0">
          <w:rPr>
            <w:webHidden/>
          </w:rPr>
          <w:fldChar w:fldCharType="separate"/>
        </w:r>
        <w:r w:rsidR="00784EA3">
          <w:rPr>
            <w:webHidden/>
          </w:rPr>
          <w:t>9</w:t>
        </w:r>
        <w:r w:rsidR="000750C0">
          <w:rPr>
            <w:webHidden/>
          </w:rPr>
          <w:fldChar w:fldCharType="end"/>
        </w:r>
      </w:hyperlink>
    </w:p>
    <w:p w14:paraId="023E44AF" w14:textId="3D5CA401" w:rsidR="000750C0" w:rsidRDefault="00FD24B4">
      <w:pPr>
        <w:pStyle w:val="TM4"/>
        <w:rPr>
          <w:rFonts w:asciiTheme="minorHAnsi" w:eastAsiaTheme="minorEastAsia" w:hAnsiTheme="minorHAnsi" w:cstheme="minorBidi"/>
          <w:caps w:val="0"/>
          <w:color w:val="auto"/>
          <w:sz w:val="22"/>
          <w:lang w:eastAsia="fr-CA"/>
        </w:rPr>
      </w:pPr>
      <w:hyperlink w:anchor="_Toc131581585" w:history="1">
        <w:r w:rsidR="000750C0" w:rsidRPr="00A9024E">
          <w:rPr>
            <w:rStyle w:val="Lienhypertexte"/>
          </w:rPr>
          <w:t>ARTICLE 28.</w:t>
        </w:r>
        <w:r w:rsidR="000750C0">
          <w:rPr>
            <w:rFonts w:asciiTheme="minorHAnsi" w:eastAsiaTheme="minorEastAsia" w:hAnsiTheme="minorHAnsi" w:cstheme="minorBidi"/>
            <w:caps w:val="0"/>
            <w:color w:val="auto"/>
            <w:sz w:val="22"/>
            <w:lang w:eastAsia="fr-CA"/>
          </w:rPr>
          <w:tab/>
        </w:r>
        <w:r w:rsidR="000750C0" w:rsidRPr="00A9024E">
          <w:rPr>
            <w:rStyle w:val="Lienhypertexte"/>
          </w:rPr>
          <w:t>COÛT D’UNE DEMANDE D’AVIS PRÉLIMINAIRE OU D’UNE DEMANDE D’AUTORISATION</w:t>
        </w:r>
        <w:r w:rsidR="000750C0">
          <w:rPr>
            <w:webHidden/>
          </w:rPr>
          <w:tab/>
        </w:r>
        <w:r w:rsidR="000750C0">
          <w:rPr>
            <w:webHidden/>
          </w:rPr>
          <w:fldChar w:fldCharType="begin"/>
        </w:r>
        <w:r w:rsidR="000750C0">
          <w:rPr>
            <w:webHidden/>
          </w:rPr>
          <w:instrText xml:space="preserve"> PAGEREF _Toc131581585 \h </w:instrText>
        </w:r>
        <w:r w:rsidR="000750C0">
          <w:rPr>
            <w:webHidden/>
          </w:rPr>
        </w:r>
        <w:r w:rsidR="000750C0">
          <w:rPr>
            <w:webHidden/>
          </w:rPr>
          <w:fldChar w:fldCharType="separate"/>
        </w:r>
        <w:r w:rsidR="00784EA3">
          <w:rPr>
            <w:webHidden/>
          </w:rPr>
          <w:t>9</w:t>
        </w:r>
        <w:r w:rsidR="000750C0">
          <w:rPr>
            <w:webHidden/>
          </w:rPr>
          <w:fldChar w:fldCharType="end"/>
        </w:r>
      </w:hyperlink>
    </w:p>
    <w:p w14:paraId="29DD97B0" w14:textId="4AD9D5D1" w:rsidR="000750C0" w:rsidRDefault="00FD24B4">
      <w:pPr>
        <w:pStyle w:val="TM4"/>
        <w:rPr>
          <w:rFonts w:asciiTheme="minorHAnsi" w:eastAsiaTheme="minorEastAsia" w:hAnsiTheme="minorHAnsi" w:cstheme="minorBidi"/>
          <w:caps w:val="0"/>
          <w:color w:val="auto"/>
          <w:sz w:val="22"/>
          <w:lang w:eastAsia="fr-CA"/>
        </w:rPr>
      </w:pPr>
      <w:hyperlink w:anchor="_Toc131581586" w:history="1">
        <w:r w:rsidR="000750C0" w:rsidRPr="00A9024E">
          <w:rPr>
            <w:rStyle w:val="Lienhypertexte"/>
          </w:rPr>
          <w:t>ARTICLE 29.</w:t>
        </w:r>
        <w:r w:rsidR="000750C0">
          <w:rPr>
            <w:rFonts w:asciiTheme="minorHAnsi" w:eastAsiaTheme="minorEastAsia" w:hAnsiTheme="minorHAnsi" w:cstheme="minorBidi"/>
            <w:caps w:val="0"/>
            <w:color w:val="auto"/>
            <w:sz w:val="22"/>
            <w:lang w:eastAsia="fr-CA"/>
          </w:rPr>
          <w:tab/>
        </w:r>
        <w:r w:rsidR="000750C0" w:rsidRPr="00A9024E">
          <w:rPr>
            <w:rStyle w:val="Lienhypertexte"/>
          </w:rPr>
          <w:t>CADUCITÉ D’UNE DEMANDE D’AVIS PRÉLIMINAIRE OU D’UNE DEMANDE D’AUTORISATION</w:t>
        </w:r>
        <w:r w:rsidR="000750C0">
          <w:rPr>
            <w:webHidden/>
          </w:rPr>
          <w:tab/>
        </w:r>
        <w:r w:rsidR="000750C0">
          <w:rPr>
            <w:webHidden/>
          </w:rPr>
          <w:fldChar w:fldCharType="begin"/>
        </w:r>
        <w:r w:rsidR="000750C0">
          <w:rPr>
            <w:webHidden/>
          </w:rPr>
          <w:instrText xml:space="preserve"> PAGEREF _Toc131581586 \h </w:instrText>
        </w:r>
        <w:r w:rsidR="000750C0">
          <w:rPr>
            <w:webHidden/>
          </w:rPr>
        </w:r>
        <w:r w:rsidR="000750C0">
          <w:rPr>
            <w:webHidden/>
          </w:rPr>
          <w:fldChar w:fldCharType="separate"/>
        </w:r>
        <w:r w:rsidR="00784EA3">
          <w:rPr>
            <w:webHidden/>
          </w:rPr>
          <w:t>9</w:t>
        </w:r>
        <w:r w:rsidR="000750C0">
          <w:rPr>
            <w:webHidden/>
          </w:rPr>
          <w:fldChar w:fldCharType="end"/>
        </w:r>
      </w:hyperlink>
    </w:p>
    <w:p w14:paraId="3510F190" w14:textId="2DEA8A44" w:rsidR="000750C0" w:rsidRDefault="00FD24B4">
      <w:pPr>
        <w:pStyle w:val="TM3"/>
        <w:rPr>
          <w:rFonts w:asciiTheme="minorHAnsi" w:eastAsiaTheme="minorEastAsia" w:hAnsiTheme="minorHAnsi"/>
          <w:b w:val="0"/>
          <w:color w:val="auto"/>
          <w:sz w:val="22"/>
          <w:lang w:eastAsia="fr-CA"/>
        </w:rPr>
      </w:pPr>
      <w:hyperlink w:anchor="_Toc131581587" w:history="1">
        <w:r w:rsidR="000750C0" w:rsidRPr="00A9024E">
          <w:rPr>
            <w:rStyle w:val="Lienhypertexte"/>
          </w:rPr>
          <w:t>SECTION 2.</w:t>
        </w:r>
        <w:r w:rsidR="000750C0">
          <w:rPr>
            <w:rFonts w:asciiTheme="minorHAnsi" w:eastAsiaTheme="minorEastAsia" w:hAnsiTheme="minorHAnsi"/>
            <w:b w:val="0"/>
            <w:color w:val="auto"/>
            <w:sz w:val="22"/>
            <w:lang w:eastAsia="fr-CA"/>
          </w:rPr>
          <w:tab/>
        </w:r>
        <w:r w:rsidR="000750C0" w:rsidRPr="00A9024E">
          <w:rPr>
            <w:rStyle w:val="Lienhypertexte"/>
          </w:rPr>
          <w:t>PROCÉDURE D’INFORMATION ET DE CONSULTATION</w:t>
        </w:r>
        <w:r w:rsidR="000750C0">
          <w:rPr>
            <w:webHidden/>
          </w:rPr>
          <w:tab/>
        </w:r>
        <w:r w:rsidR="000750C0">
          <w:rPr>
            <w:webHidden/>
          </w:rPr>
          <w:fldChar w:fldCharType="begin"/>
        </w:r>
        <w:r w:rsidR="000750C0">
          <w:rPr>
            <w:webHidden/>
          </w:rPr>
          <w:instrText xml:space="preserve"> PAGEREF _Toc131581587 \h </w:instrText>
        </w:r>
        <w:r w:rsidR="000750C0">
          <w:rPr>
            <w:webHidden/>
          </w:rPr>
        </w:r>
        <w:r w:rsidR="000750C0">
          <w:rPr>
            <w:webHidden/>
          </w:rPr>
          <w:fldChar w:fldCharType="separate"/>
        </w:r>
        <w:r w:rsidR="00784EA3">
          <w:rPr>
            <w:webHidden/>
          </w:rPr>
          <w:t>9</w:t>
        </w:r>
        <w:r w:rsidR="000750C0">
          <w:rPr>
            <w:webHidden/>
          </w:rPr>
          <w:fldChar w:fldCharType="end"/>
        </w:r>
      </w:hyperlink>
    </w:p>
    <w:p w14:paraId="660FFBC0" w14:textId="6129D973" w:rsidR="000750C0" w:rsidRDefault="00FD24B4">
      <w:pPr>
        <w:pStyle w:val="TM4"/>
        <w:rPr>
          <w:rFonts w:asciiTheme="minorHAnsi" w:eastAsiaTheme="minorEastAsia" w:hAnsiTheme="minorHAnsi" w:cstheme="minorBidi"/>
          <w:caps w:val="0"/>
          <w:color w:val="auto"/>
          <w:sz w:val="22"/>
          <w:lang w:eastAsia="fr-CA"/>
        </w:rPr>
      </w:pPr>
      <w:hyperlink w:anchor="_Toc131581588" w:history="1">
        <w:r w:rsidR="000750C0" w:rsidRPr="00A9024E">
          <w:rPr>
            <w:rStyle w:val="Lienhypertexte"/>
          </w:rPr>
          <w:t>ARTICLE 30.</w:t>
        </w:r>
        <w:r w:rsidR="000750C0">
          <w:rPr>
            <w:rFonts w:asciiTheme="minorHAnsi" w:eastAsiaTheme="minorEastAsia" w:hAnsiTheme="minorHAnsi" w:cstheme="minorBidi"/>
            <w:caps w:val="0"/>
            <w:color w:val="auto"/>
            <w:sz w:val="22"/>
            <w:lang w:eastAsia="fr-CA"/>
          </w:rPr>
          <w:tab/>
        </w:r>
        <w:r w:rsidR="000750C0" w:rsidRPr="00A9024E">
          <w:rPr>
            <w:rStyle w:val="Lienhypertexte"/>
          </w:rPr>
          <w:t>AVIS AUX LOCATAIRES</w:t>
        </w:r>
        <w:r w:rsidR="000750C0">
          <w:rPr>
            <w:webHidden/>
          </w:rPr>
          <w:tab/>
        </w:r>
        <w:r w:rsidR="000750C0">
          <w:rPr>
            <w:webHidden/>
          </w:rPr>
          <w:fldChar w:fldCharType="begin"/>
        </w:r>
        <w:r w:rsidR="000750C0">
          <w:rPr>
            <w:webHidden/>
          </w:rPr>
          <w:instrText xml:space="preserve"> PAGEREF _Toc131581588 \h </w:instrText>
        </w:r>
        <w:r w:rsidR="000750C0">
          <w:rPr>
            <w:webHidden/>
          </w:rPr>
        </w:r>
        <w:r w:rsidR="000750C0">
          <w:rPr>
            <w:webHidden/>
          </w:rPr>
          <w:fldChar w:fldCharType="separate"/>
        </w:r>
        <w:r w:rsidR="00784EA3">
          <w:rPr>
            <w:webHidden/>
          </w:rPr>
          <w:t>9</w:t>
        </w:r>
        <w:r w:rsidR="000750C0">
          <w:rPr>
            <w:webHidden/>
          </w:rPr>
          <w:fldChar w:fldCharType="end"/>
        </w:r>
      </w:hyperlink>
    </w:p>
    <w:p w14:paraId="0E39D7CF" w14:textId="7B1BF228" w:rsidR="000750C0" w:rsidRDefault="00FD24B4">
      <w:pPr>
        <w:pStyle w:val="TM4"/>
        <w:rPr>
          <w:rFonts w:asciiTheme="minorHAnsi" w:eastAsiaTheme="minorEastAsia" w:hAnsiTheme="minorHAnsi" w:cstheme="minorBidi"/>
          <w:caps w:val="0"/>
          <w:color w:val="auto"/>
          <w:sz w:val="22"/>
          <w:lang w:eastAsia="fr-CA"/>
        </w:rPr>
      </w:pPr>
      <w:hyperlink w:anchor="_Toc131581589" w:history="1">
        <w:r w:rsidR="000750C0" w:rsidRPr="00A9024E">
          <w:rPr>
            <w:rStyle w:val="Lienhypertexte"/>
          </w:rPr>
          <w:t>ARTICLE 31.</w:t>
        </w:r>
        <w:r w:rsidR="000750C0">
          <w:rPr>
            <w:rFonts w:asciiTheme="minorHAnsi" w:eastAsiaTheme="minorEastAsia" w:hAnsiTheme="minorHAnsi" w:cstheme="minorBidi"/>
            <w:caps w:val="0"/>
            <w:color w:val="auto"/>
            <w:sz w:val="22"/>
            <w:lang w:eastAsia="fr-CA"/>
          </w:rPr>
          <w:tab/>
        </w:r>
        <w:r w:rsidR="000750C0" w:rsidRPr="00A9024E">
          <w:rPr>
            <w:rStyle w:val="Lienhypertexte"/>
          </w:rPr>
          <w:t>AVIS PUBLIC ET AFFICHAGE</w:t>
        </w:r>
        <w:r w:rsidR="000750C0">
          <w:rPr>
            <w:webHidden/>
          </w:rPr>
          <w:tab/>
        </w:r>
        <w:r w:rsidR="000750C0">
          <w:rPr>
            <w:webHidden/>
          </w:rPr>
          <w:fldChar w:fldCharType="begin"/>
        </w:r>
        <w:r w:rsidR="000750C0">
          <w:rPr>
            <w:webHidden/>
          </w:rPr>
          <w:instrText xml:space="preserve"> PAGEREF _Toc131581589 \h </w:instrText>
        </w:r>
        <w:r w:rsidR="000750C0">
          <w:rPr>
            <w:webHidden/>
          </w:rPr>
        </w:r>
        <w:r w:rsidR="000750C0">
          <w:rPr>
            <w:webHidden/>
          </w:rPr>
          <w:fldChar w:fldCharType="separate"/>
        </w:r>
        <w:r w:rsidR="00784EA3">
          <w:rPr>
            <w:webHidden/>
          </w:rPr>
          <w:t>10</w:t>
        </w:r>
        <w:r w:rsidR="000750C0">
          <w:rPr>
            <w:webHidden/>
          </w:rPr>
          <w:fldChar w:fldCharType="end"/>
        </w:r>
      </w:hyperlink>
    </w:p>
    <w:p w14:paraId="5C18D89E" w14:textId="08ED0D59" w:rsidR="000750C0" w:rsidRDefault="00FD24B4">
      <w:pPr>
        <w:pStyle w:val="TM4"/>
        <w:rPr>
          <w:rFonts w:asciiTheme="minorHAnsi" w:eastAsiaTheme="minorEastAsia" w:hAnsiTheme="minorHAnsi" w:cstheme="minorBidi"/>
          <w:caps w:val="0"/>
          <w:color w:val="auto"/>
          <w:sz w:val="22"/>
          <w:lang w:eastAsia="fr-CA"/>
        </w:rPr>
      </w:pPr>
      <w:hyperlink w:anchor="_Toc131581590" w:history="1">
        <w:r w:rsidR="000750C0" w:rsidRPr="00A9024E">
          <w:rPr>
            <w:rStyle w:val="Lienhypertexte"/>
          </w:rPr>
          <w:t>ARTICLE 32.</w:t>
        </w:r>
        <w:r w:rsidR="000750C0">
          <w:rPr>
            <w:rFonts w:asciiTheme="minorHAnsi" w:eastAsiaTheme="minorEastAsia" w:hAnsiTheme="minorHAnsi" w:cstheme="minorBidi"/>
            <w:caps w:val="0"/>
            <w:color w:val="auto"/>
            <w:sz w:val="22"/>
            <w:lang w:eastAsia="fr-CA"/>
          </w:rPr>
          <w:tab/>
        </w:r>
        <w:r w:rsidR="000750C0" w:rsidRPr="00A9024E">
          <w:rPr>
            <w:rStyle w:val="Lienhypertexte"/>
          </w:rPr>
          <w:t>TRANSMISSION DE L’AVIS PUBLIC AU MINISTRE</w:t>
        </w:r>
        <w:r w:rsidR="000750C0">
          <w:rPr>
            <w:webHidden/>
          </w:rPr>
          <w:tab/>
        </w:r>
        <w:r w:rsidR="000750C0">
          <w:rPr>
            <w:webHidden/>
          </w:rPr>
          <w:fldChar w:fldCharType="begin"/>
        </w:r>
        <w:r w:rsidR="000750C0">
          <w:rPr>
            <w:webHidden/>
          </w:rPr>
          <w:instrText xml:space="preserve"> PAGEREF _Toc131581590 \h </w:instrText>
        </w:r>
        <w:r w:rsidR="000750C0">
          <w:rPr>
            <w:webHidden/>
          </w:rPr>
        </w:r>
        <w:r w:rsidR="000750C0">
          <w:rPr>
            <w:webHidden/>
          </w:rPr>
          <w:fldChar w:fldCharType="separate"/>
        </w:r>
        <w:r w:rsidR="00784EA3">
          <w:rPr>
            <w:webHidden/>
          </w:rPr>
          <w:t>10</w:t>
        </w:r>
        <w:r w:rsidR="000750C0">
          <w:rPr>
            <w:webHidden/>
          </w:rPr>
          <w:fldChar w:fldCharType="end"/>
        </w:r>
      </w:hyperlink>
    </w:p>
    <w:p w14:paraId="403B1CFC" w14:textId="355C1471" w:rsidR="000750C0" w:rsidRDefault="00FD24B4">
      <w:pPr>
        <w:pStyle w:val="TM4"/>
        <w:rPr>
          <w:rFonts w:asciiTheme="minorHAnsi" w:eastAsiaTheme="minorEastAsia" w:hAnsiTheme="minorHAnsi" w:cstheme="minorBidi"/>
          <w:caps w:val="0"/>
          <w:color w:val="auto"/>
          <w:sz w:val="22"/>
          <w:lang w:eastAsia="fr-CA"/>
        </w:rPr>
      </w:pPr>
      <w:hyperlink w:anchor="_Toc131581591" w:history="1">
        <w:r w:rsidR="000750C0" w:rsidRPr="00A9024E">
          <w:rPr>
            <w:rStyle w:val="Lienhypertexte"/>
          </w:rPr>
          <w:t>ARTICLE 33.</w:t>
        </w:r>
        <w:r w:rsidR="000750C0">
          <w:rPr>
            <w:rFonts w:asciiTheme="minorHAnsi" w:eastAsiaTheme="minorEastAsia" w:hAnsiTheme="minorHAnsi" w:cstheme="minorBidi"/>
            <w:caps w:val="0"/>
            <w:color w:val="auto"/>
            <w:sz w:val="22"/>
            <w:lang w:eastAsia="fr-CA"/>
          </w:rPr>
          <w:tab/>
        </w:r>
        <w:r w:rsidR="000750C0" w:rsidRPr="00A9024E">
          <w:rPr>
            <w:rStyle w:val="Lienhypertexte"/>
          </w:rPr>
          <w:t>SÉANCE ET AUDITION PUBLIQUE</w:t>
        </w:r>
        <w:r w:rsidR="000750C0">
          <w:rPr>
            <w:webHidden/>
          </w:rPr>
          <w:tab/>
        </w:r>
        <w:r w:rsidR="000750C0">
          <w:rPr>
            <w:webHidden/>
          </w:rPr>
          <w:fldChar w:fldCharType="begin"/>
        </w:r>
        <w:r w:rsidR="000750C0">
          <w:rPr>
            <w:webHidden/>
          </w:rPr>
          <w:instrText xml:space="preserve"> PAGEREF _Toc131581591 \h </w:instrText>
        </w:r>
        <w:r w:rsidR="000750C0">
          <w:rPr>
            <w:webHidden/>
          </w:rPr>
        </w:r>
        <w:r w:rsidR="000750C0">
          <w:rPr>
            <w:webHidden/>
          </w:rPr>
          <w:fldChar w:fldCharType="separate"/>
        </w:r>
        <w:r w:rsidR="00784EA3">
          <w:rPr>
            <w:webHidden/>
          </w:rPr>
          <w:t>10</w:t>
        </w:r>
        <w:r w:rsidR="000750C0">
          <w:rPr>
            <w:webHidden/>
          </w:rPr>
          <w:fldChar w:fldCharType="end"/>
        </w:r>
      </w:hyperlink>
    </w:p>
    <w:p w14:paraId="36D3C57E" w14:textId="5E2A3314" w:rsidR="000750C0" w:rsidRDefault="00FD24B4">
      <w:pPr>
        <w:pStyle w:val="TM4"/>
        <w:rPr>
          <w:rFonts w:asciiTheme="minorHAnsi" w:eastAsiaTheme="minorEastAsia" w:hAnsiTheme="minorHAnsi" w:cstheme="minorBidi"/>
          <w:caps w:val="0"/>
          <w:color w:val="auto"/>
          <w:sz w:val="22"/>
          <w:lang w:eastAsia="fr-CA"/>
        </w:rPr>
      </w:pPr>
      <w:hyperlink w:anchor="_Toc131581592" w:history="1">
        <w:r w:rsidR="000750C0" w:rsidRPr="00A9024E">
          <w:rPr>
            <w:rStyle w:val="Lienhypertexte"/>
          </w:rPr>
          <w:t>ARTICLE 34.</w:t>
        </w:r>
        <w:r w:rsidR="000750C0">
          <w:rPr>
            <w:rFonts w:asciiTheme="minorHAnsi" w:eastAsiaTheme="minorEastAsia" w:hAnsiTheme="minorHAnsi" w:cstheme="minorBidi"/>
            <w:caps w:val="0"/>
            <w:color w:val="auto"/>
            <w:sz w:val="22"/>
            <w:lang w:eastAsia="fr-CA"/>
          </w:rPr>
          <w:tab/>
        </w:r>
        <w:r w:rsidR="000750C0" w:rsidRPr="00A9024E">
          <w:rPr>
            <w:rStyle w:val="Lienhypertexte"/>
          </w:rPr>
          <w:t>DEMANDE D’ACQUISITION D’UN IMMEUBLE</w:t>
        </w:r>
        <w:r w:rsidR="000750C0">
          <w:rPr>
            <w:webHidden/>
          </w:rPr>
          <w:tab/>
        </w:r>
        <w:r w:rsidR="000750C0">
          <w:rPr>
            <w:webHidden/>
          </w:rPr>
          <w:fldChar w:fldCharType="begin"/>
        </w:r>
        <w:r w:rsidR="000750C0">
          <w:rPr>
            <w:webHidden/>
          </w:rPr>
          <w:instrText xml:space="preserve"> PAGEREF _Toc131581592 \h </w:instrText>
        </w:r>
        <w:r w:rsidR="000750C0">
          <w:rPr>
            <w:webHidden/>
          </w:rPr>
        </w:r>
        <w:r w:rsidR="000750C0">
          <w:rPr>
            <w:webHidden/>
          </w:rPr>
          <w:fldChar w:fldCharType="separate"/>
        </w:r>
        <w:r w:rsidR="00784EA3">
          <w:rPr>
            <w:webHidden/>
          </w:rPr>
          <w:t>10</w:t>
        </w:r>
        <w:r w:rsidR="000750C0">
          <w:rPr>
            <w:webHidden/>
          </w:rPr>
          <w:fldChar w:fldCharType="end"/>
        </w:r>
      </w:hyperlink>
    </w:p>
    <w:p w14:paraId="754C335C" w14:textId="223FD3F8" w:rsidR="000750C0" w:rsidRDefault="00FD24B4">
      <w:pPr>
        <w:pStyle w:val="TM3"/>
        <w:rPr>
          <w:rFonts w:asciiTheme="minorHAnsi" w:eastAsiaTheme="minorEastAsia" w:hAnsiTheme="minorHAnsi"/>
          <w:b w:val="0"/>
          <w:color w:val="auto"/>
          <w:sz w:val="22"/>
          <w:lang w:eastAsia="fr-CA"/>
        </w:rPr>
      </w:pPr>
      <w:hyperlink w:anchor="_Toc131581593" w:history="1">
        <w:r w:rsidR="000750C0" w:rsidRPr="00A9024E">
          <w:rPr>
            <w:rStyle w:val="Lienhypertexte"/>
          </w:rPr>
          <w:t>SECTION 3.</w:t>
        </w:r>
        <w:r w:rsidR="000750C0">
          <w:rPr>
            <w:rFonts w:asciiTheme="minorHAnsi" w:eastAsiaTheme="minorEastAsia" w:hAnsiTheme="minorHAnsi"/>
            <w:b w:val="0"/>
            <w:color w:val="auto"/>
            <w:sz w:val="22"/>
            <w:lang w:eastAsia="fr-CA"/>
          </w:rPr>
          <w:tab/>
        </w:r>
        <w:r w:rsidR="000750C0" w:rsidRPr="00A9024E">
          <w:rPr>
            <w:rStyle w:val="Lienhypertexte"/>
          </w:rPr>
          <w:t>DÉCISION DU COMITÉ</w:t>
        </w:r>
        <w:r w:rsidR="000750C0">
          <w:rPr>
            <w:webHidden/>
          </w:rPr>
          <w:tab/>
        </w:r>
        <w:r w:rsidR="000750C0">
          <w:rPr>
            <w:webHidden/>
          </w:rPr>
          <w:fldChar w:fldCharType="begin"/>
        </w:r>
        <w:r w:rsidR="000750C0">
          <w:rPr>
            <w:webHidden/>
          </w:rPr>
          <w:instrText xml:space="preserve"> PAGEREF _Toc131581593 \h </w:instrText>
        </w:r>
        <w:r w:rsidR="000750C0">
          <w:rPr>
            <w:webHidden/>
          </w:rPr>
        </w:r>
        <w:r w:rsidR="000750C0">
          <w:rPr>
            <w:webHidden/>
          </w:rPr>
          <w:fldChar w:fldCharType="separate"/>
        </w:r>
        <w:r w:rsidR="00784EA3">
          <w:rPr>
            <w:webHidden/>
          </w:rPr>
          <w:t>11</w:t>
        </w:r>
        <w:r w:rsidR="000750C0">
          <w:rPr>
            <w:webHidden/>
          </w:rPr>
          <w:fldChar w:fldCharType="end"/>
        </w:r>
      </w:hyperlink>
    </w:p>
    <w:p w14:paraId="075B404B" w14:textId="32E492B4" w:rsidR="000750C0" w:rsidRDefault="00FD24B4">
      <w:pPr>
        <w:pStyle w:val="TM4"/>
        <w:rPr>
          <w:rFonts w:asciiTheme="minorHAnsi" w:eastAsiaTheme="minorEastAsia" w:hAnsiTheme="minorHAnsi" w:cstheme="minorBidi"/>
          <w:caps w:val="0"/>
          <w:color w:val="auto"/>
          <w:sz w:val="22"/>
          <w:lang w:eastAsia="fr-CA"/>
        </w:rPr>
      </w:pPr>
      <w:hyperlink w:anchor="_Toc131581594" w:history="1">
        <w:r w:rsidR="000750C0" w:rsidRPr="00A9024E">
          <w:rPr>
            <w:rStyle w:val="Lienhypertexte"/>
          </w:rPr>
          <w:t>ARTICLE 35.</w:t>
        </w:r>
        <w:r w:rsidR="000750C0">
          <w:rPr>
            <w:rFonts w:asciiTheme="minorHAnsi" w:eastAsiaTheme="minorEastAsia" w:hAnsiTheme="minorHAnsi" w:cstheme="minorBidi"/>
            <w:caps w:val="0"/>
            <w:color w:val="auto"/>
            <w:sz w:val="22"/>
            <w:lang w:eastAsia="fr-CA"/>
          </w:rPr>
          <w:tab/>
        </w:r>
        <w:r w:rsidR="000750C0" w:rsidRPr="00A9024E">
          <w:rPr>
            <w:rStyle w:val="Lienhypertexte"/>
          </w:rPr>
          <w:t>CRITÈRES D’ÉVALUATION</w:t>
        </w:r>
        <w:r w:rsidR="000750C0">
          <w:rPr>
            <w:webHidden/>
          </w:rPr>
          <w:tab/>
        </w:r>
        <w:r w:rsidR="000750C0">
          <w:rPr>
            <w:webHidden/>
          </w:rPr>
          <w:fldChar w:fldCharType="begin"/>
        </w:r>
        <w:r w:rsidR="000750C0">
          <w:rPr>
            <w:webHidden/>
          </w:rPr>
          <w:instrText xml:space="preserve"> PAGEREF _Toc131581594 \h </w:instrText>
        </w:r>
        <w:r w:rsidR="000750C0">
          <w:rPr>
            <w:webHidden/>
          </w:rPr>
        </w:r>
        <w:r w:rsidR="000750C0">
          <w:rPr>
            <w:webHidden/>
          </w:rPr>
          <w:fldChar w:fldCharType="separate"/>
        </w:r>
        <w:r w:rsidR="00784EA3">
          <w:rPr>
            <w:webHidden/>
          </w:rPr>
          <w:t>11</w:t>
        </w:r>
        <w:r w:rsidR="000750C0">
          <w:rPr>
            <w:webHidden/>
          </w:rPr>
          <w:fldChar w:fldCharType="end"/>
        </w:r>
      </w:hyperlink>
    </w:p>
    <w:p w14:paraId="52BE3810" w14:textId="4BD9DC13" w:rsidR="000750C0" w:rsidRDefault="00FD24B4">
      <w:pPr>
        <w:pStyle w:val="TM4"/>
        <w:rPr>
          <w:rFonts w:asciiTheme="minorHAnsi" w:eastAsiaTheme="minorEastAsia" w:hAnsiTheme="minorHAnsi" w:cstheme="minorBidi"/>
          <w:caps w:val="0"/>
          <w:color w:val="auto"/>
          <w:sz w:val="22"/>
          <w:lang w:eastAsia="fr-CA"/>
        </w:rPr>
      </w:pPr>
      <w:hyperlink w:anchor="_Toc131581595" w:history="1">
        <w:r w:rsidR="000750C0" w:rsidRPr="00A9024E">
          <w:rPr>
            <w:rStyle w:val="Lienhypertexte"/>
          </w:rPr>
          <w:t>ARTICLE 36.</w:t>
        </w:r>
        <w:r w:rsidR="000750C0">
          <w:rPr>
            <w:rFonts w:asciiTheme="minorHAnsi" w:eastAsiaTheme="minorEastAsia" w:hAnsiTheme="minorHAnsi" w:cstheme="minorBidi"/>
            <w:caps w:val="0"/>
            <w:color w:val="auto"/>
            <w:sz w:val="22"/>
            <w:lang w:eastAsia="fr-CA"/>
          </w:rPr>
          <w:tab/>
        </w:r>
        <w:r w:rsidR="000750C0" w:rsidRPr="00A9024E">
          <w:rPr>
            <w:rStyle w:val="Lienhypertexte"/>
          </w:rPr>
          <w:t>DÉCISION DU COMITÉ</w:t>
        </w:r>
        <w:r w:rsidR="000750C0">
          <w:rPr>
            <w:webHidden/>
          </w:rPr>
          <w:tab/>
        </w:r>
        <w:r w:rsidR="000750C0">
          <w:rPr>
            <w:webHidden/>
          </w:rPr>
          <w:fldChar w:fldCharType="begin"/>
        </w:r>
        <w:r w:rsidR="000750C0">
          <w:rPr>
            <w:webHidden/>
          </w:rPr>
          <w:instrText xml:space="preserve"> PAGEREF _Toc131581595 \h </w:instrText>
        </w:r>
        <w:r w:rsidR="000750C0">
          <w:rPr>
            <w:webHidden/>
          </w:rPr>
        </w:r>
        <w:r w:rsidR="000750C0">
          <w:rPr>
            <w:webHidden/>
          </w:rPr>
          <w:fldChar w:fldCharType="separate"/>
        </w:r>
        <w:r w:rsidR="00784EA3">
          <w:rPr>
            <w:webHidden/>
          </w:rPr>
          <w:t>12</w:t>
        </w:r>
        <w:r w:rsidR="000750C0">
          <w:rPr>
            <w:webHidden/>
          </w:rPr>
          <w:fldChar w:fldCharType="end"/>
        </w:r>
      </w:hyperlink>
    </w:p>
    <w:p w14:paraId="6679AE34" w14:textId="20B085C3" w:rsidR="000750C0" w:rsidRDefault="00FD24B4">
      <w:pPr>
        <w:pStyle w:val="TM4"/>
        <w:rPr>
          <w:rFonts w:asciiTheme="minorHAnsi" w:eastAsiaTheme="minorEastAsia" w:hAnsiTheme="minorHAnsi" w:cstheme="minorBidi"/>
          <w:caps w:val="0"/>
          <w:color w:val="auto"/>
          <w:sz w:val="22"/>
          <w:lang w:eastAsia="fr-CA"/>
        </w:rPr>
      </w:pPr>
      <w:hyperlink w:anchor="_Toc131581596" w:history="1">
        <w:r w:rsidR="000750C0" w:rsidRPr="00A9024E">
          <w:rPr>
            <w:rStyle w:val="Lienhypertexte"/>
          </w:rPr>
          <w:t>ARTICLE 37.</w:t>
        </w:r>
        <w:r w:rsidR="000750C0">
          <w:rPr>
            <w:rFonts w:asciiTheme="minorHAnsi" w:eastAsiaTheme="minorEastAsia" w:hAnsiTheme="minorHAnsi" w:cstheme="minorBidi"/>
            <w:caps w:val="0"/>
            <w:color w:val="auto"/>
            <w:sz w:val="22"/>
            <w:lang w:eastAsia="fr-CA"/>
          </w:rPr>
          <w:tab/>
        </w:r>
        <w:r w:rsidR="000750C0" w:rsidRPr="00A9024E">
          <w:rPr>
            <w:rStyle w:val="Lienhypertexte"/>
          </w:rPr>
          <w:t>TRANSMISSION DE LA DÉCISION</w:t>
        </w:r>
        <w:r w:rsidR="000750C0">
          <w:rPr>
            <w:webHidden/>
          </w:rPr>
          <w:tab/>
        </w:r>
        <w:r w:rsidR="000750C0">
          <w:rPr>
            <w:webHidden/>
          </w:rPr>
          <w:fldChar w:fldCharType="begin"/>
        </w:r>
        <w:r w:rsidR="000750C0">
          <w:rPr>
            <w:webHidden/>
          </w:rPr>
          <w:instrText xml:space="preserve"> PAGEREF _Toc131581596 \h </w:instrText>
        </w:r>
        <w:r w:rsidR="000750C0">
          <w:rPr>
            <w:webHidden/>
          </w:rPr>
        </w:r>
        <w:r w:rsidR="000750C0">
          <w:rPr>
            <w:webHidden/>
          </w:rPr>
          <w:fldChar w:fldCharType="separate"/>
        </w:r>
        <w:r w:rsidR="00784EA3">
          <w:rPr>
            <w:webHidden/>
          </w:rPr>
          <w:t>12</w:t>
        </w:r>
        <w:r w:rsidR="000750C0">
          <w:rPr>
            <w:webHidden/>
          </w:rPr>
          <w:fldChar w:fldCharType="end"/>
        </w:r>
      </w:hyperlink>
    </w:p>
    <w:p w14:paraId="651CEC69" w14:textId="24C95CAF" w:rsidR="000750C0" w:rsidRDefault="00FD24B4">
      <w:pPr>
        <w:pStyle w:val="TM4"/>
        <w:rPr>
          <w:rFonts w:asciiTheme="minorHAnsi" w:eastAsiaTheme="minorEastAsia" w:hAnsiTheme="minorHAnsi" w:cstheme="minorBidi"/>
          <w:caps w:val="0"/>
          <w:color w:val="auto"/>
          <w:sz w:val="22"/>
          <w:lang w:eastAsia="fr-CA"/>
        </w:rPr>
      </w:pPr>
      <w:hyperlink w:anchor="_Toc131581597" w:history="1">
        <w:r w:rsidR="000750C0" w:rsidRPr="00A9024E">
          <w:rPr>
            <w:rStyle w:val="Lienhypertexte"/>
          </w:rPr>
          <w:t>ARTICLE 38.</w:t>
        </w:r>
        <w:r w:rsidR="000750C0">
          <w:rPr>
            <w:rFonts w:asciiTheme="minorHAnsi" w:eastAsiaTheme="minorEastAsia" w:hAnsiTheme="minorHAnsi" w:cstheme="minorBidi"/>
            <w:caps w:val="0"/>
            <w:color w:val="auto"/>
            <w:sz w:val="22"/>
            <w:lang w:eastAsia="fr-CA"/>
          </w:rPr>
          <w:tab/>
        </w:r>
        <w:r w:rsidR="000750C0" w:rsidRPr="00A9024E">
          <w:rPr>
            <w:rStyle w:val="Lienhypertexte"/>
          </w:rPr>
          <w:t>CONDITIONS RELATIVES À L’AUTORISATION DE LA DEMANDE</w:t>
        </w:r>
        <w:r w:rsidR="000750C0">
          <w:rPr>
            <w:webHidden/>
          </w:rPr>
          <w:tab/>
        </w:r>
        <w:r w:rsidR="000750C0">
          <w:rPr>
            <w:webHidden/>
          </w:rPr>
          <w:fldChar w:fldCharType="begin"/>
        </w:r>
        <w:r w:rsidR="000750C0">
          <w:rPr>
            <w:webHidden/>
          </w:rPr>
          <w:instrText xml:space="preserve"> PAGEREF _Toc131581597 \h </w:instrText>
        </w:r>
        <w:r w:rsidR="000750C0">
          <w:rPr>
            <w:webHidden/>
          </w:rPr>
        </w:r>
        <w:r w:rsidR="000750C0">
          <w:rPr>
            <w:webHidden/>
          </w:rPr>
          <w:fldChar w:fldCharType="separate"/>
        </w:r>
        <w:r w:rsidR="00784EA3">
          <w:rPr>
            <w:webHidden/>
          </w:rPr>
          <w:t>12</w:t>
        </w:r>
        <w:r w:rsidR="000750C0">
          <w:rPr>
            <w:webHidden/>
          </w:rPr>
          <w:fldChar w:fldCharType="end"/>
        </w:r>
      </w:hyperlink>
    </w:p>
    <w:p w14:paraId="21A66B16" w14:textId="3FEC56D7" w:rsidR="000750C0" w:rsidRDefault="00FD24B4">
      <w:pPr>
        <w:pStyle w:val="TM3"/>
        <w:rPr>
          <w:rFonts w:asciiTheme="minorHAnsi" w:eastAsiaTheme="minorEastAsia" w:hAnsiTheme="minorHAnsi"/>
          <w:b w:val="0"/>
          <w:color w:val="auto"/>
          <w:sz w:val="22"/>
          <w:lang w:eastAsia="fr-CA"/>
        </w:rPr>
      </w:pPr>
      <w:hyperlink w:anchor="_Toc131581598" w:history="1">
        <w:r w:rsidR="000750C0" w:rsidRPr="00A9024E">
          <w:rPr>
            <w:rStyle w:val="Lienhypertexte"/>
          </w:rPr>
          <w:t>SECTION 4.</w:t>
        </w:r>
        <w:r w:rsidR="000750C0">
          <w:rPr>
            <w:rFonts w:asciiTheme="minorHAnsi" w:eastAsiaTheme="minorEastAsia" w:hAnsiTheme="minorHAnsi"/>
            <w:b w:val="0"/>
            <w:color w:val="auto"/>
            <w:sz w:val="22"/>
            <w:lang w:eastAsia="fr-CA"/>
          </w:rPr>
          <w:tab/>
        </w:r>
        <w:r w:rsidR="000750C0" w:rsidRPr="00A9024E">
          <w:rPr>
            <w:rStyle w:val="Lienhypertexte"/>
          </w:rPr>
          <w:t>POUVOIR DE RÉVISION DU CONSEIL</w:t>
        </w:r>
        <w:r w:rsidR="000750C0">
          <w:rPr>
            <w:webHidden/>
          </w:rPr>
          <w:tab/>
        </w:r>
        <w:r w:rsidR="000750C0">
          <w:rPr>
            <w:webHidden/>
          </w:rPr>
          <w:fldChar w:fldCharType="begin"/>
        </w:r>
        <w:r w:rsidR="000750C0">
          <w:rPr>
            <w:webHidden/>
          </w:rPr>
          <w:instrText xml:space="preserve"> PAGEREF _Toc131581598 \h </w:instrText>
        </w:r>
        <w:r w:rsidR="000750C0">
          <w:rPr>
            <w:webHidden/>
          </w:rPr>
        </w:r>
        <w:r w:rsidR="000750C0">
          <w:rPr>
            <w:webHidden/>
          </w:rPr>
          <w:fldChar w:fldCharType="separate"/>
        </w:r>
        <w:r w:rsidR="00784EA3">
          <w:rPr>
            <w:webHidden/>
          </w:rPr>
          <w:t>13</w:t>
        </w:r>
        <w:r w:rsidR="000750C0">
          <w:rPr>
            <w:webHidden/>
          </w:rPr>
          <w:fldChar w:fldCharType="end"/>
        </w:r>
      </w:hyperlink>
    </w:p>
    <w:p w14:paraId="0866F6E6" w14:textId="4EE0157A" w:rsidR="000750C0" w:rsidRDefault="00FD24B4">
      <w:pPr>
        <w:pStyle w:val="TM4"/>
        <w:rPr>
          <w:rFonts w:asciiTheme="minorHAnsi" w:eastAsiaTheme="minorEastAsia" w:hAnsiTheme="minorHAnsi" w:cstheme="minorBidi"/>
          <w:caps w:val="0"/>
          <w:color w:val="auto"/>
          <w:sz w:val="22"/>
          <w:lang w:eastAsia="fr-CA"/>
        </w:rPr>
      </w:pPr>
      <w:hyperlink w:anchor="_Toc131581599" w:history="1">
        <w:r w:rsidR="000750C0" w:rsidRPr="00A9024E">
          <w:rPr>
            <w:rStyle w:val="Lienhypertexte"/>
          </w:rPr>
          <w:t>ARTICLE 39.</w:t>
        </w:r>
        <w:r w:rsidR="000750C0">
          <w:rPr>
            <w:rFonts w:asciiTheme="minorHAnsi" w:eastAsiaTheme="minorEastAsia" w:hAnsiTheme="minorHAnsi" w:cstheme="minorBidi"/>
            <w:caps w:val="0"/>
            <w:color w:val="auto"/>
            <w:sz w:val="22"/>
            <w:lang w:eastAsia="fr-CA"/>
          </w:rPr>
          <w:tab/>
        </w:r>
        <w:r w:rsidR="000750C0" w:rsidRPr="00A9024E">
          <w:rPr>
            <w:rStyle w:val="Lienhypertexte"/>
          </w:rPr>
          <w:t>DÉLAI DE RÉVISION</w:t>
        </w:r>
        <w:r w:rsidR="000750C0">
          <w:rPr>
            <w:webHidden/>
          </w:rPr>
          <w:tab/>
        </w:r>
        <w:r w:rsidR="000750C0">
          <w:rPr>
            <w:webHidden/>
          </w:rPr>
          <w:fldChar w:fldCharType="begin"/>
        </w:r>
        <w:r w:rsidR="000750C0">
          <w:rPr>
            <w:webHidden/>
          </w:rPr>
          <w:instrText xml:space="preserve"> PAGEREF _Toc131581599 \h </w:instrText>
        </w:r>
        <w:r w:rsidR="000750C0">
          <w:rPr>
            <w:webHidden/>
          </w:rPr>
        </w:r>
        <w:r w:rsidR="000750C0">
          <w:rPr>
            <w:webHidden/>
          </w:rPr>
          <w:fldChar w:fldCharType="separate"/>
        </w:r>
        <w:r w:rsidR="00784EA3">
          <w:rPr>
            <w:webHidden/>
          </w:rPr>
          <w:t>13</w:t>
        </w:r>
        <w:r w:rsidR="000750C0">
          <w:rPr>
            <w:webHidden/>
          </w:rPr>
          <w:fldChar w:fldCharType="end"/>
        </w:r>
      </w:hyperlink>
    </w:p>
    <w:p w14:paraId="711A891A" w14:textId="70353C32" w:rsidR="000750C0" w:rsidRDefault="00FD24B4">
      <w:pPr>
        <w:pStyle w:val="TM4"/>
        <w:rPr>
          <w:rFonts w:asciiTheme="minorHAnsi" w:eastAsiaTheme="minorEastAsia" w:hAnsiTheme="minorHAnsi" w:cstheme="minorBidi"/>
          <w:caps w:val="0"/>
          <w:color w:val="auto"/>
          <w:sz w:val="22"/>
          <w:lang w:eastAsia="fr-CA"/>
        </w:rPr>
      </w:pPr>
      <w:hyperlink w:anchor="_Toc131581600" w:history="1">
        <w:r w:rsidR="000750C0" w:rsidRPr="00A9024E">
          <w:rPr>
            <w:rStyle w:val="Lienhypertexte"/>
          </w:rPr>
          <w:t>ARTICLE 40.</w:t>
        </w:r>
        <w:r w:rsidR="000750C0">
          <w:rPr>
            <w:rFonts w:asciiTheme="minorHAnsi" w:eastAsiaTheme="minorEastAsia" w:hAnsiTheme="minorHAnsi" w:cstheme="minorBidi"/>
            <w:caps w:val="0"/>
            <w:color w:val="auto"/>
            <w:sz w:val="22"/>
            <w:lang w:eastAsia="fr-CA"/>
          </w:rPr>
          <w:tab/>
        </w:r>
        <w:r w:rsidR="000750C0" w:rsidRPr="00A9024E">
          <w:rPr>
            <w:rStyle w:val="Lienhypertexte"/>
          </w:rPr>
          <w:t>SÉANCE</w:t>
        </w:r>
        <w:r w:rsidR="000750C0">
          <w:rPr>
            <w:webHidden/>
          </w:rPr>
          <w:tab/>
        </w:r>
        <w:r w:rsidR="000750C0">
          <w:rPr>
            <w:webHidden/>
          </w:rPr>
          <w:fldChar w:fldCharType="begin"/>
        </w:r>
        <w:r w:rsidR="000750C0">
          <w:rPr>
            <w:webHidden/>
          </w:rPr>
          <w:instrText xml:space="preserve"> PAGEREF _Toc131581600 \h </w:instrText>
        </w:r>
        <w:r w:rsidR="000750C0">
          <w:rPr>
            <w:webHidden/>
          </w:rPr>
        </w:r>
        <w:r w:rsidR="000750C0">
          <w:rPr>
            <w:webHidden/>
          </w:rPr>
          <w:fldChar w:fldCharType="separate"/>
        </w:r>
        <w:r w:rsidR="00784EA3">
          <w:rPr>
            <w:webHidden/>
          </w:rPr>
          <w:t>13</w:t>
        </w:r>
        <w:r w:rsidR="000750C0">
          <w:rPr>
            <w:webHidden/>
          </w:rPr>
          <w:fldChar w:fldCharType="end"/>
        </w:r>
      </w:hyperlink>
    </w:p>
    <w:p w14:paraId="220AA973" w14:textId="613BB2A0" w:rsidR="000750C0" w:rsidRDefault="00FD24B4">
      <w:pPr>
        <w:pStyle w:val="TM4"/>
        <w:rPr>
          <w:rFonts w:asciiTheme="minorHAnsi" w:eastAsiaTheme="minorEastAsia" w:hAnsiTheme="minorHAnsi" w:cstheme="minorBidi"/>
          <w:caps w:val="0"/>
          <w:color w:val="auto"/>
          <w:sz w:val="22"/>
          <w:lang w:eastAsia="fr-CA"/>
        </w:rPr>
      </w:pPr>
      <w:hyperlink w:anchor="_Toc131581601" w:history="1">
        <w:r w:rsidR="000750C0" w:rsidRPr="00A9024E">
          <w:rPr>
            <w:rStyle w:val="Lienhypertexte"/>
          </w:rPr>
          <w:t>ARTICLE 41.</w:t>
        </w:r>
        <w:r w:rsidR="000750C0">
          <w:rPr>
            <w:rFonts w:asciiTheme="minorHAnsi" w:eastAsiaTheme="minorEastAsia" w:hAnsiTheme="minorHAnsi" w:cstheme="minorBidi"/>
            <w:caps w:val="0"/>
            <w:color w:val="auto"/>
            <w:sz w:val="22"/>
            <w:lang w:eastAsia="fr-CA"/>
          </w:rPr>
          <w:tab/>
        </w:r>
        <w:r w:rsidR="000750C0" w:rsidRPr="00A9024E">
          <w:rPr>
            <w:rStyle w:val="Lienhypertexte"/>
          </w:rPr>
          <w:t>DÉCISION DU CONSEIL</w:t>
        </w:r>
        <w:r w:rsidR="000750C0">
          <w:rPr>
            <w:webHidden/>
          </w:rPr>
          <w:tab/>
        </w:r>
        <w:r w:rsidR="000750C0">
          <w:rPr>
            <w:webHidden/>
          </w:rPr>
          <w:fldChar w:fldCharType="begin"/>
        </w:r>
        <w:r w:rsidR="000750C0">
          <w:rPr>
            <w:webHidden/>
          </w:rPr>
          <w:instrText xml:space="preserve"> PAGEREF _Toc131581601 \h </w:instrText>
        </w:r>
        <w:r w:rsidR="000750C0">
          <w:rPr>
            <w:webHidden/>
          </w:rPr>
        </w:r>
        <w:r w:rsidR="000750C0">
          <w:rPr>
            <w:webHidden/>
          </w:rPr>
          <w:fldChar w:fldCharType="separate"/>
        </w:r>
        <w:r w:rsidR="00784EA3">
          <w:rPr>
            <w:webHidden/>
          </w:rPr>
          <w:t>13</w:t>
        </w:r>
        <w:r w:rsidR="000750C0">
          <w:rPr>
            <w:webHidden/>
          </w:rPr>
          <w:fldChar w:fldCharType="end"/>
        </w:r>
      </w:hyperlink>
    </w:p>
    <w:p w14:paraId="0E137620" w14:textId="639F0D8A" w:rsidR="000750C0" w:rsidRDefault="00FD24B4">
      <w:pPr>
        <w:pStyle w:val="TM4"/>
        <w:rPr>
          <w:rFonts w:asciiTheme="minorHAnsi" w:eastAsiaTheme="minorEastAsia" w:hAnsiTheme="minorHAnsi" w:cstheme="minorBidi"/>
          <w:caps w:val="0"/>
          <w:color w:val="auto"/>
          <w:sz w:val="22"/>
          <w:lang w:eastAsia="fr-CA"/>
        </w:rPr>
      </w:pPr>
      <w:hyperlink w:anchor="_Toc131581602" w:history="1">
        <w:r w:rsidR="000750C0" w:rsidRPr="00A9024E">
          <w:rPr>
            <w:rStyle w:val="Lienhypertexte"/>
          </w:rPr>
          <w:t>ARTICLE 42.</w:t>
        </w:r>
        <w:r w:rsidR="000750C0">
          <w:rPr>
            <w:rFonts w:asciiTheme="minorHAnsi" w:eastAsiaTheme="minorEastAsia" w:hAnsiTheme="minorHAnsi" w:cstheme="minorBidi"/>
            <w:caps w:val="0"/>
            <w:color w:val="auto"/>
            <w:sz w:val="22"/>
            <w:lang w:eastAsia="fr-CA"/>
          </w:rPr>
          <w:tab/>
        </w:r>
        <w:r w:rsidR="000750C0" w:rsidRPr="00A9024E">
          <w:rPr>
            <w:rStyle w:val="Lienhypertexte"/>
          </w:rPr>
          <w:t>TRANSMISSION DE LA DÉCISION DU CONSEIL</w:t>
        </w:r>
        <w:r w:rsidR="000750C0">
          <w:rPr>
            <w:webHidden/>
          </w:rPr>
          <w:tab/>
        </w:r>
        <w:r w:rsidR="000750C0">
          <w:rPr>
            <w:webHidden/>
          </w:rPr>
          <w:fldChar w:fldCharType="begin"/>
        </w:r>
        <w:r w:rsidR="000750C0">
          <w:rPr>
            <w:webHidden/>
          </w:rPr>
          <w:instrText xml:space="preserve"> PAGEREF _Toc131581602 \h </w:instrText>
        </w:r>
        <w:r w:rsidR="000750C0">
          <w:rPr>
            <w:webHidden/>
          </w:rPr>
        </w:r>
        <w:r w:rsidR="000750C0">
          <w:rPr>
            <w:webHidden/>
          </w:rPr>
          <w:fldChar w:fldCharType="separate"/>
        </w:r>
        <w:r w:rsidR="00784EA3">
          <w:rPr>
            <w:webHidden/>
          </w:rPr>
          <w:t>13</w:t>
        </w:r>
        <w:r w:rsidR="000750C0">
          <w:rPr>
            <w:webHidden/>
          </w:rPr>
          <w:fldChar w:fldCharType="end"/>
        </w:r>
      </w:hyperlink>
    </w:p>
    <w:p w14:paraId="1BA758D5" w14:textId="61D429F0" w:rsidR="000750C0" w:rsidRDefault="00FD24B4">
      <w:pPr>
        <w:pStyle w:val="TM3"/>
        <w:rPr>
          <w:rFonts w:asciiTheme="minorHAnsi" w:eastAsiaTheme="minorEastAsia" w:hAnsiTheme="minorHAnsi"/>
          <w:b w:val="0"/>
          <w:color w:val="auto"/>
          <w:sz w:val="22"/>
          <w:lang w:eastAsia="fr-CA"/>
        </w:rPr>
      </w:pPr>
      <w:hyperlink w:anchor="_Toc131581603" w:history="1">
        <w:r w:rsidR="000750C0" w:rsidRPr="00A9024E">
          <w:rPr>
            <w:rStyle w:val="Lienhypertexte"/>
          </w:rPr>
          <w:t>SECTION 5.</w:t>
        </w:r>
        <w:r w:rsidR="000750C0">
          <w:rPr>
            <w:rFonts w:asciiTheme="minorHAnsi" w:eastAsiaTheme="minorEastAsia" w:hAnsiTheme="minorHAnsi"/>
            <w:b w:val="0"/>
            <w:color w:val="auto"/>
            <w:sz w:val="22"/>
            <w:lang w:eastAsia="fr-CA"/>
          </w:rPr>
          <w:tab/>
        </w:r>
        <w:r w:rsidR="000750C0" w:rsidRPr="00A9024E">
          <w:rPr>
            <w:rStyle w:val="Lienhypertexte"/>
          </w:rPr>
          <w:t>POUVOIR DE DÉSAVEUX DE LA MRC</w:t>
        </w:r>
        <w:r w:rsidR="000750C0">
          <w:rPr>
            <w:webHidden/>
          </w:rPr>
          <w:tab/>
        </w:r>
        <w:r w:rsidR="000750C0">
          <w:rPr>
            <w:webHidden/>
          </w:rPr>
          <w:fldChar w:fldCharType="begin"/>
        </w:r>
        <w:r w:rsidR="000750C0">
          <w:rPr>
            <w:webHidden/>
          </w:rPr>
          <w:instrText xml:space="preserve"> PAGEREF _Toc131581603 \h </w:instrText>
        </w:r>
        <w:r w:rsidR="000750C0">
          <w:rPr>
            <w:webHidden/>
          </w:rPr>
        </w:r>
        <w:r w:rsidR="000750C0">
          <w:rPr>
            <w:webHidden/>
          </w:rPr>
          <w:fldChar w:fldCharType="separate"/>
        </w:r>
        <w:r w:rsidR="00784EA3">
          <w:rPr>
            <w:webHidden/>
          </w:rPr>
          <w:t>13</w:t>
        </w:r>
        <w:r w:rsidR="000750C0">
          <w:rPr>
            <w:webHidden/>
          </w:rPr>
          <w:fldChar w:fldCharType="end"/>
        </w:r>
      </w:hyperlink>
    </w:p>
    <w:p w14:paraId="7E07A77C" w14:textId="24FD0511" w:rsidR="000750C0" w:rsidRDefault="00FD24B4">
      <w:pPr>
        <w:pStyle w:val="TM4"/>
        <w:rPr>
          <w:rFonts w:asciiTheme="minorHAnsi" w:eastAsiaTheme="minorEastAsia" w:hAnsiTheme="minorHAnsi" w:cstheme="minorBidi"/>
          <w:caps w:val="0"/>
          <w:color w:val="auto"/>
          <w:sz w:val="22"/>
          <w:lang w:eastAsia="fr-CA"/>
        </w:rPr>
      </w:pPr>
      <w:hyperlink w:anchor="_Toc131581604" w:history="1">
        <w:r w:rsidR="000750C0" w:rsidRPr="00A9024E">
          <w:rPr>
            <w:rStyle w:val="Lienhypertexte"/>
          </w:rPr>
          <w:t>ARTICLE 43.</w:t>
        </w:r>
        <w:r w:rsidR="000750C0">
          <w:rPr>
            <w:rFonts w:asciiTheme="minorHAnsi" w:eastAsiaTheme="minorEastAsia" w:hAnsiTheme="minorHAnsi" w:cstheme="minorBidi"/>
            <w:caps w:val="0"/>
            <w:color w:val="auto"/>
            <w:sz w:val="22"/>
            <w:lang w:eastAsia="fr-CA"/>
          </w:rPr>
          <w:tab/>
        </w:r>
        <w:r w:rsidR="000750C0" w:rsidRPr="00A9024E">
          <w:rPr>
            <w:rStyle w:val="Lienhypertexte"/>
          </w:rPr>
          <w:t>TRANSMISSION D’UN AVIS À LA MRC</w:t>
        </w:r>
        <w:r w:rsidR="000750C0">
          <w:rPr>
            <w:webHidden/>
          </w:rPr>
          <w:tab/>
        </w:r>
        <w:r w:rsidR="000750C0">
          <w:rPr>
            <w:webHidden/>
          </w:rPr>
          <w:fldChar w:fldCharType="begin"/>
        </w:r>
        <w:r w:rsidR="000750C0">
          <w:rPr>
            <w:webHidden/>
          </w:rPr>
          <w:instrText xml:space="preserve"> PAGEREF _Toc131581604 \h </w:instrText>
        </w:r>
        <w:r w:rsidR="000750C0">
          <w:rPr>
            <w:webHidden/>
          </w:rPr>
        </w:r>
        <w:r w:rsidR="000750C0">
          <w:rPr>
            <w:webHidden/>
          </w:rPr>
          <w:fldChar w:fldCharType="separate"/>
        </w:r>
        <w:r w:rsidR="00784EA3">
          <w:rPr>
            <w:webHidden/>
          </w:rPr>
          <w:t>13</w:t>
        </w:r>
        <w:r w:rsidR="000750C0">
          <w:rPr>
            <w:webHidden/>
          </w:rPr>
          <w:fldChar w:fldCharType="end"/>
        </w:r>
      </w:hyperlink>
    </w:p>
    <w:p w14:paraId="06B14486" w14:textId="2A55EE67" w:rsidR="000750C0" w:rsidRDefault="00FD24B4">
      <w:pPr>
        <w:pStyle w:val="TM3"/>
        <w:rPr>
          <w:rFonts w:asciiTheme="minorHAnsi" w:eastAsiaTheme="minorEastAsia" w:hAnsiTheme="minorHAnsi"/>
          <w:b w:val="0"/>
          <w:color w:val="auto"/>
          <w:sz w:val="22"/>
          <w:lang w:eastAsia="fr-CA"/>
        </w:rPr>
      </w:pPr>
      <w:hyperlink w:anchor="_Toc131581605" w:history="1">
        <w:r w:rsidR="000750C0" w:rsidRPr="00A9024E">
          <w:rPr>
            <w:rStyle w:val="Lienhypertexte"/>
          </w:rPr>
          <w:t>SECTION 6.</w:t>
        </w:r>
        <w:r w:rsidR="000750C0">
          <w:rPr>
            <w:rFonts w:asciiTheme="minorHAnsi" w:eastAsiaTheme="minorEastAsia" w:hAnsiTheme="minorHAnsi"/>
            <w:b w:val="0"/>
            <w:color w:val="auto"/>
            <w:sz w:val="22"/>
            <w:lang w:eastAsia="fr-CA"/>
          </w:rPr>
          <w:tab/>
        </w:r>
        <w:r w:rsidR="000750C0" w:rsidRPr="00A9024E">
          <w:rPr>
            <w:rStyle w:val="Lienhypertexte"/>
          </w:rPr>
          <w:t>CERTIFICAT D’AUTORISATION</w:t>
        </w:r>
        <w:r w:rsidR="000750C0">
          <w:rPr>
            <w:webHidden/>
          </w:rPr>
          <w:tab/>
        </w:r>
        <w:r w:rsidR="000750C0">
          <w:rPr>
            <w:webHidden/>
          </w:rPr>
          <w:fldChar w:fldCharType="begin"/>
        </w:r>
        <w:r w:rsidR="000750C0">
          <w:rPr>
            <w:webHidden/>
          </w:rPr>
          <w:instrText xml:space="preserve"> PAGEREF _Toc131581605 \h </w:instrText>
        </w:r>
        <w:r w:rsidR="000750C0">
          <w:rPr>
            <w:webHidden/>
          </w:rPr>
        </w:r>
        <w:r w:rsidR="000750C0">
          <w:rPr>
            <w:webHidden/>
          </w:rPr>
          <w:fldChar w:fldCharType="separate"/>
        </w:r>
        <w:r w:rsidR="00784EA3">
          <w:rPr>
            <w:webHidden/>
          </w:rPr>
          <w:t>14</w:t>
        </w:r>
        <w:r w:rsidR="000750C0">
          <w:rPr>
            <w:webHidden/>
          </w:rPr>
          <w:fldChar w:fldCharType="end"/>
        </w:r>
      </w:hyperlink>
    </w:p>
    <w:p w14:paraId="599E818D" w14:textId="66824595" w:rsidR="000750C0" w:rsidRDefault="00FD24B4">
      <w:pPr>
        <w:pStyle w:val="TM4"/>
        <w:rPr>
          <w:rFonts w:asciiTheme="minorHAnsi" w:eastAsiaTheme="minorEastAsia" w:hAnsiTheme="minorHAnsi" w:cstheme="minorBidi"/>
          <w:caps w:val="0"/>
          <w:color w:val="auto"/>
          <w:sz w:val="22"/>
          <w:lang w:eastAsia="fr-CA"/>
        </w:rPr>
      </w:pPr>
      <w:hyperlink w:anchor="_Toc131581606" w:history="1">
        <w:r w:rsidR="000750C0" w:rsidRPr="00A9024E">
          <w:rPr>
            <w:rStyle w:val="Lienhypertexte"/>
          </w:rPr>
          <w:t>ARTICLE 44.</w:t>
        </w:r>
        <w:r w:rsidR="000750C0">
          <w:rPr>
            <w:rFonts w:asciiTheme="minorHAnsi" w:eastAsiaTheme="minorEastAsia" w:hAnsiTheme="minorHAnsi" w:cstheme="minorBidi"/>
            <w:caps w:val="0"/>
            <w:color w:val="auto"/>
            <w:sz w:val="22"/>
            <w:lang w:eastAsia="fr-CA"/>
          </w:rPr>
          <w:tab/>
        </w:r>
        <w:r w:rsidR="000750C0" w:rsidRPr="00A9024E">
          <w:rPr>
            <w:rStyle w:val="Lienhypertexte"/>
          </w:rPr>
          <w:t>OBLIGATION D’OBTENIR UN CERTIFICAT D’AUTORISATION</w:t>
        </w:r>
        <w:r w:rsidR="000750C0">
          <w:rPr>
            <w:webHidden/>
          </w:rPr>
          <w:tab/>
        </w:r>
        <w:r w:rsidR="000750C0">
          <w:rPr>
            <w:webHidden/>
          </w:rPr>
          <w:fldChar w:fldCharType="begin"/>
        </w:r>
        <w:r w:rsidR="000750C0">
          <w:rPr>
            <w:webHidden/>
          </w:rPr>
          <w:instrText xml:space="preserve"> PAGEREF _Toc131581606 \h </w:instrText>
        </w:r>
        <w:r w:rsidR="000750C0">
          <w:rPr>
            <w:webHidden/>
          </w:rPr>
        </w:r>
        <w:r w:rsidR="000750C0">
          <w:rPr>
            <w:webHidden/>
          </w:rPr>
          <w:fldChar w:fldCharType="separate"/>
        </w:r>
        <w:r w:rsidR="00784EA3">
          <w:rPr>
            <w:webHidden/>
          </w:rPr>
          <w:t>14</w:t>
        </w:r>
        <w:r w:rsidR="000750C0">
          <w:rPr>
            <w:webHidden/>
          </w:rPr>
          <w:fldChar w:fldCharType="end"/>
        </w:r>
      </w:hyperlink>
    </w:p>
    <w:p w14:paraId="30DCD2E5" w14:textId="04020417" w:rsidR="000750C0" w:rsidRDefault="00FD24B4">
      <w:pPr>
        <w:pStyle w:val="TM4"/>
        <w:rPr>
          <w:rFonts w:asciiTheme="minorHAnsi" w:eastAsiaTheme="minorEastAsia" w:hAnsiTheme="minorHAnsi" w:cstheme="minorBidi"/>
          <w:caps w:val="0"/>
          <w:color w:val="auto"/>
          <w:sz w:val="22"/>
          <w:lang w:eastAsia="fr-CA"/>
        </w:rPr>
      </w:pPr>
      <w:hyperlink w:anchor="_Toc131581607" w:history="1">
        <w:r w:rsidR="000750C0" w:rsidRPr="00A9024E">
          <w:rPr>
            <w:rStyle w:val="Lienhypertexte"/>
          </w:rPr>
          <w:t>ARTICLE 45.</w:t>
        </w:r>
        <w:r w:rsidR="000750C0">
          <w:rPr>
            <w:rFonts w:asciiTheme="minorHAnsi" w:eastAsiaTheme="minorEastAsia" w:hAnsiTheme="minorHAnsi" w:cstheme="minorBidi"/>
            <w:caps w:val="0"/>
            <w:color w:val="auto"/>
            <w:sz w:val="22"/>
            <w:lang w:eastAsia="fr-CA"/>
          </w:rPr>
          <w:tab/>
        </w:r>
        <w:r w:rsidR="000750C0" w:rsidRPr="00A9024E">
          <w:rPr>
            <w:rStyle w:val="Lienhypertexte"/>
          </w:rPr>
          <w:t>CONDITION D’ÉMISSION D’UN CERTIFICAT D’AUTORISATION</w:t>
        </w:r>
        <w:r w:rsidR="000750C0">
          <w:rPr>
            <w:webHidden/>
          </w:rPr>
          <w:tab/>
        </w:r>
        <w:r w:rsidR="000750C0">
          <w:rPr>
            <w:webHidden/>
          </w:rPr>
          <w:fldChar w:fldCharType="begin"/>
        </w:r>
        <w:r w:rsidR="000750C0">
          <w:rPr>
            <w:webHidden/>
          </w:rPr>
          <w:instrText xml:space="preserve"> PAGEREF _Toc131581607 \h </w:instrText>
        </w:r>
        <w:r w:rsidR="000750C0">
          <w:rPr>
            <w:webHidden/>
          </w:rPr>
        </w:r>
        <w:r w:rsidR="000750C0">
          <w:rPr>
            <w:webHidden/>
          </w:rPr>
          <w:fldChar w:fldCharType="separate"/>
        </w:r>
        <w:r w:rsidR="00784EA3">
          <w:rPr>
            <w:webHidden/>
          </w:rPr>
          <w:t>14</w:t>
        </w:r>
        <w:r w:rsidR="000750C0">
          <w:rPr>
            <w:webHidden/>
          </w:rPr>
          <w:fldChar w:fldCharType="end"/>
        </w:r>
      </w:hyperlink>
    </w:p>
    <w:p w14:paraId="22935869" w14:textId="0AEA917D" w:rsidR="000750C0" w:rsidRDefault="00FD24B4">
      <w:pPr>
        <w:pStyle w:val="TM4"/>
        <w:rPr>
          <w:rFonts w:asciiTheme="minorHAnsi" w:eastAsiaTheme="minorEastAsia" w:hAnsiTheme="minorHAnsi" w:cstheme="minorBidi"/>
          <w:caps w:val="0"/>
          <w:color w:val="auto"/>
          <w:sz w:val="22"/>
          <w:lang w:eastAsia="fr-CA"/>
        </w:rPr>
      </w:pPr>
      <w:hyperlink w:anchor="_Toc131581608" w:history="1">
        <w:r w:rsidR="000750C0" w:rsidRPr="00A9024E">
          <w:rPr>
            <w:rStyle w:val="Lienhypertexte"/>
          </w:rPr>
          <w:t>ARTICLE 46.</w:t>
        </w:r>
        <w:r w:rsidR="000750C0">
          <w:rPr>
            <w:rFonts w:asciiTheme="minorHAnsi" w:eastAsiaTheme="minorEastAsia" w:hAnsiTheme="minorHAnsi" w:cstheme="minorBidi"/>
            <w:caps w:val="0"/>
            <w:color w:val="auto"/>
            <w:sz w:val="22"/>
            <w:lang w:eastAsia="fr-CA"/>
          </w:rPr>
          <w:tab/>
        </w:r>
        <w:r w:rsidR="000750C0" w:rsidRPr="00A9024E">
          <w:rPr>
            <w:rStyle w:val="Lienhypertexte"/>
          </w:rPr>
          <w:t>GARANTIE MONÉTAIRE</w:t>
        </w:r>
        <w:r w:rsidR="000750C0">
          <w:rPr>
            <w:webHidden/>
          </w:rPr>
          <w:tab/>
        </w:r>
        <w:r w:rsidR="000750C0">
          <w:rPr>
            <w:webHidden/>
          </w:rPr>
          <w:fldChar w:fldCharType="begin"/>
        </w:r>
        <w:r w:rsidR="000750C0">
          <w:rPr>
            <w:webHidden/>
          </w:rPr>
          <w:instrText xml:space="preserve"> PAGEREF _Toc131581608 \h </w:instrText>
        </w:r>
        <w:r w:rsidR="000750C0">
          <w:rPr>
            <w:webHidden/>
          </w:rPr>
        </w:r>
        <w:r w:rsidR="000750C0">
          <w:rPr>
            <w:webHidden/>
          </w:rPr>
          <w:fldChar w:fldCharType="separate"/>
        </w:r>
        <w:r w:rsidR="00784EA3">
          <w:rPr>
            <w:webHidden/>
          </w:rPr>
          <w:t>14</w:t>
        </w:r>
        <w:r w:rsidR="000750C0">
          <w:rPr>
            <w:webHidden/>
          </w:rPr>
          <w:fldChar w:fldCharType="end"/>
        </w:r>
      </w:hyperlink>
    </w:p>
    <w:p w14:paraId="09B376FC" w14:textId="330B06D1" w:rsidR="000750C0" w:rsidRDefault="00FD24B4">
      <w:pPr>
        <w:pStyle w:val="TM3"/>
        <w:rPr>
          <w:rFonts w:asciiTheme="minorHAnsi" w:eastAsiaTheme="minorEastAsia" w:hAnsiTheme="minorHAnsi"/>
          <w:b w:val="0"/>
          <w:color w:val="auto"/>
          <w:sz w:val="22"/>
          <w:lang w:eastAsia="fr-CA"/>
        </w:rPr>
      </w:pPr>
      <w:hyperlink w:anchor="_Toc131581609" w:history="1">
        <w:r w:rsidR="000750C0" w:rsidRPr="00A9024E">
          <w:rPr>
            <w:rStyle w:val="Lienhypertexte"/>
          </w:rPr>
          <w:t>SECTION 7.</w:t>
        </w:r>
        <w:r w:rsidR="000750C0">
          <w:rPr>
            <w:rFonts w:asciiTheme="minorHAnsi" w:eastAsiaTheme="minorEastAsia" w:hAnsiTheme="minorHAnsi"/>
            <w:b w:val="0"/>
            <w:color w:val="auto"/>
            <w:sz w:val="22"/>
            <w:lang w:eastAsia="fr-CA"/>
          </w:rPr>
          <w:tab/>
        </w:r>
        <w:r w:rsidR="000750C0" w:rsidRPr="00A9024E">
          <w:rPr>
            <w:rStyle w:val="Lienhypertexte"/>
          </w:rPr>
          <w:t>MODIFICATION DE L’AUTORISATION ET DES CONDITIONS</w:t>
        </w:r>
        <w:r w:rsidR="000750C0">
          <w:rPr>
            <w:webHidden/>
          </w:rPr>
          <w:tab/>
        </w:r>
        <w:r w:rsidR="000750C0">
          <w:rPr>
            <w:webHidden/>
          </w:rPr>
          <w:fldChar w:fldCharType="begin"/>
        </w:r>
        <w:r w:rsidR="000750C0">
          <w:rPr>
            <w:webHidden/>
          </w:rPr>
          <w:instrText xml:space="preserve"> PAGEREF _Toc131581609 \h </w:instrText>
        </w:r>
        <w:r w:rsidR="000750C0">
          <w:rPr>
            <w:webHidden/>
          </w:rPr>
        </w:r>
        <w:r w:rsidR="000750C0">
          <w:rPr>
            <w:webHidden/>
          </w:rPr>
          <w:fldChar w:fldCharType="separate"/>
        </w:r>
        <w:r w:rsidR="00784EA3">
          <w:rPr>
            <w:webHidden/>
          </w:rPr>
          <w:t>15</w:t>
        </w:r>
        <w:r w:rsidR="000750C0">
          <w:rPr>
            <w:webHidden/>
          </w:rPr>
          <w:fldChar w:fldCharType="end"/>
        </w:r>
      </w:hyperlink>
    </w:p>
    <w:p w14:paraId="44E855EC" w14:textId="3B302350" w:rsidR="000750C0" w:rsidRDefault="00FD24B4">
      <w:pPr>
        <w:pStyle w:val="TM4"/>
        <w:rPr>
          <w:rFonts w:asciiTheme="minorHAnsi" w:eastAsiaTheme="minorEastAsia" w:hAnsiTheme="minorHAnsi" w:cstheme="minorBidi"/>
          <w:caps w:val="0"/>
          <w:color w:val="auto"/>
          <w:sz w:val="22"/>
          <w:lang w:eastAsia="fr-CA"/>
        </w:rPr>
      </w:pPr>
      <w:hyperlink w:anchor="_Toc131581610" w:history="1">
        <w:r w:rsidR="000750C0" w:rsidRPr="00A9024E">
          <w:rPr>
            <w:rStyle w:val="Lienhypertexte"/>
          </w:rPr>
          <w:t>ARTICLE 47.</w:t>
        </w:r>
        <w:r w:rsidR="000750C0">
          <w:rPr>
            <w:rFonts w:asciiTheme="minorHAnsi" w:eastAsiaTheme="minorEastAsia" w:hAnsiTheme="minorHAnsi" w:cstheme="minorBidi"/>
            <w:caps w:val="0"/>
            <w:color w:val="auto"/>
            <w:sz w:val="22"/>
            <w:lang w:eastAsia="fr-CA"/>
          </w:rPr>
          <w:tab/>
        </w:r>
        <w:r w:rsidR="000750C0" w:rsidRPr="00A9024E">
          <w:rPr>
            <w:rStyle w:val="Lienhypertexte"/>
          </w:rPr>
          <w:t>MODIFICATION DES CONDITIONS RELATIVES À L’AUTORISATION DE LA DEMANDE</w:t>
        </w:r>
        <w:r w:rsidR="000750C0">
          <w:rPr>
            <w:webHidden/>
          </w:rPr>
          <w:tab/>
        </w:r>
        <w:r w:rsidR="000750C0">
          <w:rPr>
            <w:webHidden/>
          </w:rPr>
          <w:fldChar w:fldCharType="begin"/>
        </w:r>
        <w:r w:rsidR="000750C0">
          <w:rPr>
            <w:webHidden/>
          </w:rPr>
          <w:instrText xml:space="preserve"> PAGEREF _Toc131581610 \h </w:instrText>
        </w:r>
        <w:r w:rsidR="000750C0">
          <w:rPr>
            <w:webHidden/>
          </w:rPr>
        </w:r>
        <w:r w:rsidR="000750C0">
          <w:rPr>
            <w:webHidden/>
          </w:rPr>
          <w:fldChar w:fldCharType="separate"/>
        </w:r>
        <w:r w:rsidR="00784EA3">
          <w:rPr>
            <w:webHidden/>
          </w:rPr>
          <w:t>15</w:t>
        </w:r>
        <w:r w:rsidR="000750C0">
          <w:rPr>
            <w:webHidden/>
          </w:rPr>
          <w:fldChar w:fldCharType="end"/>
        </w:r>
      </w:hyperlink>
    </w:p>
    <w:p w14:paraId="2035174D" w14:textId="37216AF0" w:rsidR="000750C0" w:rsidRDefault="00FD24B4">
      <w:pPr>
        <w:pStyle w:val="TM4"/>
        <w:rPr>
          <w:rFonts w:asciiTheme="minorHAnsi" w:eastAsiaTheme="minorEastAsia" w:hAnsiTheme="minorHAnsi" w:cstheme="minorBidi"/>
          <w:caps w:val="0"/>
          <w:color w:val="auto"/>
          <w:sz w:val="22"/>
          <w:lang w:eastAsia="fr-CA"/>
        </w:rPr>
      </w:pPr>
      <w:hyperlink w:anchor="_Toc131581611" w:history="1">
        <w:r w:rsidR="000750C0" w:rsidRPr="00A9024E">
          <w:rPr>
            <w:rStyle w:val="Lienhypertexte"/>
          </w:rPr>
          <w:t>ARTICLE 48.</w:t>
        </w:r>
        <w:r w:rsidR="000750C0">
          <w:rPr>
            <w:rFonts w:asciiTheme="minorHAnsi" w:eastAsiaTheme="minorEastAsia" w:hAnsiTheme="minorHAnsi" w:cstheme="minorBidi"/>
            <w:caps w:val="0"/>
            <w:color w:val="auto"/>
            <w:sz w:val="22"/>
            <w:lang w:eastAsia="fr-CA"/>
          </w:rPr>
          <w:tab/>
        </w:r>
        <w:r w:rsidR="000750C0" w:rsidRPr="00A9024E">
          <w:rPr>
            <w:rStyle w:val="Lienhypertexte"/>
          </w:rPr>
          <w:t>CESSION À UN TIERS</w:t>
        </w:r>
        <w:r w:rsidR="000750C0">
          <w:rPr>
            <w:webHidden/>
          </w:rPr>
          <w:tab/>
        </w:r>
        <w:r w:rsidR="000750C0">
          <w:rPr>
            <w:webHidden/>
          </w:rPr>
          <w:fldChar w:fldCharType="begin"/>
        </w:r>
        <w:r w:rsidR="000750C0">
          <w:rPr>
            <w:webHidden/>
          </w:rPr>
          <w:instrText xml:space="preserve"> PAGEREF _Toc131581611 \h </w:instrText>
        </w:r>
        <w:r w:rsidR="000750C0">
          <w:rPr>
            <w:webHidden/>
          </w:rPr>
        </w:r>
        <w:r w:rsidR="000750C0">
          <w:rPr>
            <w:webHidden/>
          </w:rPr>
          <w:fldChar w:fldCharType="separate"/>
        </w:r>
        <w:r w:rsidR="00784EA3">
          <w:rPr>
            <w:webHidden/>
          </w:rPr>
          <w:t>15</w:t>
        </w:r>
        <w:r w:rsidR="000750C0">
          <w:rPr>
            <w:webHidden/>
          </w:rPr>
          <w:fldChar w:fldCharType="end"/>
        </w:r>
      </w:hyperlink>
    </w:p>
    <w:p w14:paraId="2FCBB346" w14:textId="143E8EC4" w:rsidR="000750C0" w:rsidRDefault="00FD24B4">
      <w:pPr>
        <w:pStyle w:val="TM2"/>
        <w:rPr>
          <w:rFonts w:asciiTheme="minorHAnsi" w:eastAsiaTheme="minorEastAsia" w:hAnsiTheme="minorHAnsi"/>
          <w:b w:val="0"/>
          <w:sz w:val="22"/>
          <w:lang w:eastAsia="fr-CA"/>
        </w:rPr>
      </w:pPr>
      <w:hyperlink w:anchor="_Toc131581612" w:history="1">
        <w:r w:rsidR="000750C0" w:rsidRPr="00A9024E">
          <w:rPr>
            <w:rStyle w:val="Lienhypertexte"/>
          </w:rPr>
          <w:t>CHAPITRE 4.</w:t>
        </w:r>
        <w:r w:rsidR="000750C0">
          <w:rPr>
            <w:rFonts w:asciiTheme="minorHAnsi" w:eastAsiaTheme="minorEastAsia" w:hAnsiTheme="minorHAnsi"/>
            <w:b w:val="0"/>
            <w:sz w:val="22"/>
            <w:lang w:eastAsia="fr-CA"/>
          </w:rPr>
          <w:tab/>
        </w:r>
        <w:r w:rsidR="000750C0" w:rsidRPr="00A9024E">
          <w:rPr>
            <w:rStyle w:val="Lienhypertexte"/>
          </w:rPr>
          <w:t>DISPOSITIONS DIVERSES ET FINALES</w:t>
        </w:r>
        <w:r w:rsidR="000750C0">
          <w:rPr>
            <w:webHidden/>
          </w:rPr>
          <w:tab/>
        </w:r>
        <w:r w:rsidR="000750C0">
          <w:rPr>
            <w:webHidden/>
          </w:rPr>
          <w:fldChar w:fldCharType="begin"/>
        </w:r>
        <w:r w:rsidR="000750C0">
          <w:rPr>
            <w:webHidden/>
          </w:rPr>
          <w:instrText xml:space="preserve"> PAGEREF _Toc131581612 \h </w:instrText>
        </w:r>
        <w:r w:rsidR="000750C0">
          <w:rPr>
            <w:webHidden/>
          </w:rPr>
        </w:r>
        <w:r w:rsidR="000750C0">
          <w:rPr>
            <w:webHidden/>
          </w:rPr>
          <w:fldChar w:fldCharType="separate"/>
        </w:r>
        <w:r w:rsidR="00784EA3">
          <w:rPr>
            <w:webHidden/>
          </w:rPr>
          <w:t>16</w:t>
        </w:r>
        <w:r w:rsidR="000750C0">
          <w:rPr>
            <w:webHidden/>
          </w:rPr>
          <w:fldChar w:fldCharType="end"/>
        </w:r>
      </w:hyperlink>
    </w:p>
    <w:p w14:paraId="34A95727" w14:textId="2C629666" w:rsidR="000750C0" w:rsidRDefault="00FD24B4">
      <w:pPr>
        <w:pStyle w:val="TM3"/>
        <w:rPr>
          <w:rFonts w:asciiTheme="minorHAnsi" w:eastAsiaTheme="minorEastAsia" w:hAnsiTheme="minorHAnsi"/>
          <w:b w:val="0"/>
          <w:color w:val="auto"/>
          <w:sz w:val="22"/>
          <w:lang w:eastAsia="fr-CA"/>
        </w:rPr>
      </w:pPr>
      <w:hyperlink w:anchor="_Toc131581613" w:history="1">
        <w:r w:rsidR="000750C0" w:rsidRPr="00A9024E">
          <w:rPr>
            <w:rStyle w:val="Lienhypertexte"/>
          </w:rPr>
          <w:t>SECTION 1.</w:t>
        </w:r>
        <w:r w:rsidR="000750C0">
          <w:rPr>
            <w:rFonts w:asciiTheme="minorHAnsi" w:eastAsiaTheme="minorEastAsia" w:hAnsiTheme="minorHAnsi"/>
            <w:b w:val="0"/>
            <w:color w:val="auto"/>
            <w:sz w:val="22"/>
            <w:lang w:eastAsia="fr-CA"/>
          </w:rPr>
          <w:tab/>
        </w:r>
        <w:r w:rsidR="000750C0" w:rsidRPr="00A9024E">
          <w:rPr>
            <w:rStyle w:val="Lienhypertexte"/>
          </w:rPr>
          <w:t>INFRACTIONS ET PEINES</w:t>
        </w:r>
        <w:r w:rsidR="000750C0">
          <w:rPr>
            <w:webHidden/>
          </w:rPr>
          <w:tab/>
        </w:r>
        <w:r w:rsidR="000750C0">
          <w:rPr>
            <w:webHidden/>
          </w:rPr>
          <w:fldChar w:fldCharType="begin"/>
        </w:r>
        <w:r w:rsidR="000750C0">
          <w:rPr>
            <w:webHidden/>
          </w:rPr>
          <w:instrText xml:space="preserve"> PAGEREF _Toc131581613 \h </w:instrText>
        </w:r>
        <w:r w:rsidR="000750C0">
          <w:rPr>
            <w:webHidden/>
          </w:rPr>
        </w:r>
        <w:r w:rsidR="000750C0">
          <w:rPr>
            <w:webHidden/>
          </w:rPr>
          <w:fldChar w:fldCharType="separate"/>
        </w:r>
        <w:r w:rsidR="00784EA3">
          <w:rPr>
            <w:webHidden/>
          </w:rPr>
          <w:t>16</w:t>
        </w:r>
        <w:r w:rsidR="000750C0">
          <w:rPr>
            <w:webHidden/>
          </w:rPr>
          <w:fldChar w:fldCharType="end"/>
        </w:r>
      </w:hyperlink>
    </w:p>
    <w:p w14:paraId="5F813B06" w14:textId="30C58328" w:rsidR="000750C0" w:rsidRDefault="00FD24B4">
      <w:pPr>
        <w:pStyle w:val="TM4"/>
        <w:rPr>
          <w:rFonts w:asciiTheme="minorHAnsi" w:eastAsiaTheme="minorEastAsia" w:hAnsiTheme="minorHAnsi" w:cstheme="minorBidi"/>
          <w:caps w:val="0"/>
          <w:color w:val="auto"/>
          <w:sz w:val="22"/>
          <w:lang w:eastAsia="fr-CA"/>
        </w:rPr>
      </w:pPr>
      <w:hyperlink w:anchor="_Toc131581614" w:history="1">
        <w:r w:rsidR="000750C0" w:rsidRPr="00A9024E">
          <w:rPr>
            <w:rStyle w:val="Lienhypertexte"/>
          </w:rPr>
          <w:t>ARTICLE 49.</w:t>
        </w:r>
        <w:r w:rsidR="000750C0">
          <w:rPr>
            <w:rFonts w:asciiTheme="minorHAnsi" w:eastAsiaTheme="minorEastAsia" w:hAnsiTheme="minorHAnsi" w:cstheme="minorBidi"/>
            <w:caps w:val="0"/>
            <w:color w:val="auto"/>
            <w:sz w:val="22"/>
            <w:lang w:eastAsia="fr-CA"/>
          </w:rPr>
          <w:tab/>
        </w:r>
        <w:r w:rsidR="000750C0" w:rsidRPr="00A9024E">
          <w:rPr>
            <w:rStyle w:val="Lienhypertexte"/>
          </w:rPr>
          <w:t>SANCTIONS</w:t>
        </w:r>
        <w:r w:rsidR="000750C0">
          <w:rPr>
            <w:webHidden/>
          </w:rPr>
          <w:tab/>
        </w:r>
        <w:r w:rsidR="000750C0">
          <w:rPr>
            <w:webHidden/>
          </w:rPr>
          <w:fldChar w:fldCharType="begin"/>
        </w:r>
        <w:r w:rsidR="000750C0">
          <w:rPr>
            <w:webHidden/>
          </w:rPr>
          <w:instrText xml:space="preserve"> PAGEREF _Toc131581614 \h </w:instrText>
        </w:r>
        <w:r w:rsidR="000750C0">
          <w:rPr>
            <w:webHidden/>
          </w:rPr>
        </w:r>
        <w:r w:rsidR="000750C0">
          <w:rPr>
            <w:webHidden/>
          </w:rPr>
          <w:fldChar w:fldCharType="separate"/>
        </w:r>
        <w:r w:rsidR="00784EA3">
          <w:rPr>
            <w:webHidden/>
          </w:rPr>
          <w:t>16</w:t>
        </w:r>
        <w:r w:rsidR="000750C0">
          <w:rPr>
            <w:webHidden/>
          </w:rPr>
          <w:fldChar w:fldCharType="end"/>
        </w:r>
      </w:hyperlink>
    </w:p>
    <w:p w14:paraId="7BC2366F" w14:textId="283DA3D6" w:rsidR="000750C0" w:rsidRDefault="00FD24B4">
      <w:pPr>
        <w:pStyle w:val="TM4"/>
        <w:rPr>
          <w:rFonts w:asciiTheme="minorHAnsi" w:eastAsiaTheme="minorEastAsia" w:hAnsiTheme="minorHAnsi" w:cstheme="minorBidi"/>
          <w:caps w:val="0"/>
          <w:color w:val="auto"/>
          <w:sz w:val="22"/>
          <w:lang w:eastAsia="fr-CA"/>
        </w:rPr>
      </w:pPr>
      <w:hyperlink w:anchor="_Toc131581615" w:history="1">
        <w:r w:rsidR="000750C0" w:rsidRPr="00A9024E">
          <w:rPr>
            <w:rStyle w:val="Lienhypertexte"/>
          </w:rPr>
          <w:t>ARTICLE 50.</w:t>
        </w:r>
        <w:r w:rsidR="000750C0">
          <w:rPr>
            <w:rFonts w:asciiTheme="minorHAnsi" w:eastAsiaTheme="minorEastAsia" w:hAnsiTheme="minorHAnsi" w:cstheme="minorBidi"/>
            <w:caps w:val="0"/>
            <w:color w:val="auto"/>
            <w:sz w:val="22"/>
            <w:lang w:eastAsia="fr-CA"/>
          </w:rPr>
          <w:tab/>
        </w:r>
        <w:r w:rsidR="000750C0" w:rsidRPr="00A9024E">
          <w:rPr>
            <w:rStyle w:val="Lienhypertexte"/>
          </w:rPr>
          <w:t>DÉMOLITION SANS AUTORISATION OU NON-RESPECT DES CONDITIONS D’AUTORISATION</w:t>
        </w:r>
        <w:r w:rsidR="000750C0">
          <w:rPr>
            <w:webHidden/>
          </w:rPr>
          <w:tab/>
        </w:r>
        <w:r w:rsidR="000750C0">
          <w:rPr>
            <w:webHidden/>
          </w:rPr>
          <w:fldChar w:fldCharType="begin"/>
        </w:r>
        <w:r w:rsidR="000750C0">
          <w:rPr>
            <w:webHidden/>
          </w:rPr>
          <w:instrText xml:space="preserve"> PAGEREF _Toc131581615 \h </w:instrText>
        </w:r>
        <w:r w:rsidR="000750C0">
          <w:rPr>
            <w:webHidden/>
          </w:rPr>
        </w:r>
        <w:r w:rsidR="000750C0">
          <w:rPr>
            <w:webHidden/>
          </w:rPr>
          <w:fldChar w:fldCharType="separate"/>
        </w:r>
        <w:r w:rsidR="00784EA3">
          <w:rPr>
            <w:webHidden/>
          </w:rPr>
          <w:t>16</w:t>
        </w:r>
        <w:r w:rsidR="000750C0">
          <w:rPr>
            <w:webHidden/>
          </w:rPr>
          <w:fldChar w:fldCharType="end"/>
        </w:r>
      </w:hyperlink>
    </w:p>
    <w:p w14:paraId="64AF37AF" w14:textId="3DE3EBAC" w:rsidR="000750C0" w:rsidRDefault="00FD24B4">
      <w:pPr>
        <w:pStyle w:val="TM4"/>
        <w:rPr>
          <w:rFonts w:asciiTheme="minorHAnsi" w:eastAsiaTheme="minorEastAsia" w:hAnsiTheme="minorHAnsi" w:cstheme="minorBidi"/>
          <w:caps w:val="0"/>
          <w:color w:val="auto"/>
          <w:sz w:val="22"/>
          <w:lang w:eastAsia="fr-CA"/>
        </w:rPr>
      </w:pPr>
      <w:hyperlink w:anchor="_Toc131581616" w:history="1">
        <w:r w:rsidR="000750C0" w:rsidRPr="00A9024E">
          <w:rPr>
            <w:rStyle w:val="Lienhypertexte"/>
          </w:rPr>
          <w:t>ARTICLE 51.</w:t>
        </w:r>
        <w:r w:rsidR="000750C0">
          <w:rPr>
            <w:rFonts w:asciiTheme="minorHAnsi" w:eastAsiaTheme="minorEastAsia" w:hAnsiTheme="minorHAnsi" w:cstheme="minorBidi"/>
            <w:caps w:val="0"/>
            <w:color w:val="auto"/>
            <w:sz w:val="22"/>
            <w:lang w:eastAsia="fr-CA"/>
          </w:rPr>
          <w:tab/>
        </w:r>
        <w:r w:rsidR="000750C0" w:rsidRPr="00A9024E">
          <w:rPr>
            <w:rStyle w:val="Lienhypertexte"/>
          </w:rPr>
          <w:t>RECONSTITUTION DE L’IMMEUBLE</w:t>
        </w:r>
        <w:r w:rsidR="000750C0">
          <w:rPr>
            <w:webHidden/>
          </w:rPr>
          <w:tab/>
        </w:r>
        <w:r w:rsidR="000750C0">
          <w:rPr>
            <w:webHidden/>
          </w:rPr>
          <w:fldChar w:fldCharType="begin"/>
        </w:r>
        <w:r w:rsidR="000750C0">
          <w:rPr>
            <w:webHidden/>
          </w:rPr>
          <w:instrText xml:space="preserve"> PAGEREF _Toc131581616 \h </w:instrText>
        </w:r>
        <w:r w:rsidR="000750C0">
          <w:rPr>
            <w:webHidden/>
          </w:rPr>
        </w:r>
        <w:r w:rsidR="000750C0">
          <w:rPr>
            <w:webHidden/>
          </w:rPr>
          <w:fldChar w:fldCharType="separate"/>
        </w:r>
        <w:r w:rsidR="00784EA3">
          <w:rPr>
            <w:webHidden/>
          </w:rPr>
          <w:t>16</w:t>
        </w:r>
        <w:r w:rsidR="000750C0">
          <w:rPr>
            <w:webHidden/>
          </w:rPr>
          <w:fldChar w:fldCharType="end"/>
        </w:r>
      </w:hyperlink>
    </w:p>
    <w:p w14:paraId="30F81C0D" w14:textId="0FBE2923" w:rsidR="000750C0" w:rsidRDefault="00FD24B4">
      <w:pPr>
        <w:pStyle w:val="TM4"/>
        <w:rPr>
          <w:rFonts w:asciiTheme="minorHAnsi" w:eastAsiaTheme="minorEastAsia" w:hAnsiTheme="minorHAnsi" w:cstheme="minorBidi"/>
          <w:caps w:val="0"/>
          <w:color w:val="auto"/>
          <w:sz w:val="22"/>
          <w:lang w:eastAsia="fr-CA"/>
        </w:rPr>
      </w:pPr>
      <w:hyperlink w:anchor="_Toc131581617" w:history="1">
        <w:r w:rsidR="000750C0" w:rsidRPr="00A9024E">
          <w:rPr>
            <w:rStyle w:val="Lienhypertexte"/>
          </w:rPr>
          <w:t>ARTICLE 52.</w:t>
        </w:r>
        <w:r w:rsidR="000750C0">
          <w:rPr>
            <w:rFonts w:asciiTheme="minorHAnsi" w:eastAsiaTheme="minorEastAsia" w:hAnsiTheme="minorHAnsi" w:cstheme="minorBidi"/>
            <w:caps w:val="0"/>
            <w:color w:val="auto"/>
            <w:sz w:val="22"/>
            <w:lang w:eastAsia="fr-CA"/>
          </w:rPr>
          <w:tab/>
        </w:r>
        <w:r w:rsidR="000750C0" w:rsidRPr="00A9024E">
          <w:rPr>
            <w:rStyle w:val="Lienhypertexte"/>
          </w:rPr>
          <w:t>ENTRAVE ET INSPECTION</w:t>
        </w:r>
        <w:r w:rsidR="000750C0">
          <w:rPr>
            <w:webHidden/>
          </w:rPr>
          <w:tab/>
        </w:r>
        <w:r w:rsidR="000750C0">
          <w:rPr>
            <w:webHidden/>
          </w:rPr>
          <w:fldChar w:fldCharType="begin"/>
        </w:r>
        <w:r w:rsidR="000750C0">
          <w:rPr>
            <w:webHidden/>
          </w:rPr>
          <w:instrText xml:space="preserve"> PAGEREF _Toc131581617 \h </w:instrText>
        </w:r>
        <w:r w:rsidR="000750C0">
          <w:rPr>
            <w:webHidden/>
          </w:rPr>
        </w:r>
        <w:r w:rsidR="000750C0">
          <w:rPr>
            <w:webHidden/>
          </w:rPr>
          <w:fldChar w:fldCharType="separate"/>
        </w:r>
        <w:r w:rsidR="00784EA3">
          <w:rPr>
            <w:webHidden/>
          </w:rPr>
          <w:t>16</w:t>
        </w:r>
        <w:r w:rsidR="000750C0">
          <w:rPr>
            <w:webHidden/>
          </w:rPr>
          <w:fldChar w:fldCharType="end"/>
        </w:r>
      </w:hyperlink>
    </w:p>
    <w:p w14:paraId="3958F2A5" w14:textId="6678ABC7" w:rsidR="000750C0" w:rsidRDefault="00FD24B4">
      <w:pPr>
        <w:pStyle w:val="TM4"/>
        <w:rPr>
          <w:rFonts w:asciiTheme="minorHAnsi" w:eastAsiaTheme="minorEastAsia" w:hAnsiTheme="minorHAnsi" w:cstheme="minorBidi"/>
          <w:caps w:val="0"/>
          <w:color w:val="auto"/>
          <w:sz w:val="22"/>
          <w:lang w:eastAsia="fr-CA"/>
        </w:rPr>
      </w:pPr>
      <w:hyperlink w:anchor="_Toc131581618" w:history="1">
        <w:r w:rsidR="000750C0" w:rsidRPr="00A9024E">
          <w:rPr>
            <w:rStyle w:val="Lienhypertexte"/>
          </w:rPr>
          <w:t>ARTICLE 53.</w:t>
        </w:r>
        <w:r w:rsidR="000750C0">
          <w:rPr>
            <w:rFonts w:asciiTheme="minorHAnsi" w:eastAsiaTheme="minorEastAsia" w:hAnsiTheme="minorHAnsi" w:cstheme="minorBidi"/>
            <w:caps w:val="0"/>
            <w:color w:val="auto"/>
            <w:sz w:val="22"/>
            <w:lang w:eastAsia="fr-CA"/>
          </w:rPr>
          <w:tab/>
        </w:r>
        <w:r w:rsidR="000750C0" w:rsidRPr="00A9024E">
          <w:rPr>
            <w:rStyle w:val="Lienhypertexte"/>
          </w:rPr>
          <w:t>RÉVOCATION D’UNE AUTORISATION DE DÉMOLITION</w:t>
        </w:r>
        <w:r w:rsidR="000750C0">
          <w:rPr>
            <w:webHidden/>
          </w:rPr>
          <w:tab/>
        </w:r>
        <w:r w:rsidR="000750C0">
          <w:rPr>
            <w:webHidden/>
          </w:rPr>
          <w:fldChar w:fldCharType="begin"/>
        </w:r>
        <w:r w:rsidR="000750C0">
          <w:rPr>
            <w:webHidden/>
          </w:rPr>
          <w:instrText xml:space="preserve"> PAGEREF _Toc131581618 \h </w:instrText>
        </w:r>
        <w:r w:rsidR="000750C0">
          <w:rPr>
            <w:webHidden/>
          </w:rPr>
        </w:r>
        <w:r w:rsidR="000750C0">
          <w:rPr>
            <w:webHidden/>
          </w:rPr>
          <w:fldChar w:fldCharType="separate"/>
        </w:r>
        <w:r w:rsidR="00784EA3">
          <w:rPr>
            <w:webHidden/>
          </w:rPr>
          <w:t>17</w:t>
        </w:r>
        <w:r w:rsidR="000750C0">
          <w:rPr>
            <w:webHidden/>
          </w:rPr>
          <w:fldChar w:fldCharType="end"/>
        </w:r>
      </w:hyperlink>
    </w:p>
    <w:p w14:paraId="24616834" w14:textId="53A765A5" w:rsidR="000750C0" w:rsidRDefault="00FD24B4">
      <w:pPr>
        <w:pStyle w:val="TM4"/>
        <w:rPr>
          <w:rFonts w:asciiTheme="minorHAnsi" w:eastAsiaTheme="minorEastAsia" w:hAnsiTheme="minorHAnsi" w:cstheme="minorBidi"/>
          <w:caps w:val="0"/>
          <w:color w:val="auto"/>
          <w:sz w:val="22"/>
          <w:lang w:eastAsia="fr-CA"/>
        </w:rPr>
      </w:pPr>
      <w:hyperlink w:anchor="_Toc131581619" w:history="1">
        <w:r w:rsidR="000750C0" w:rsidRPr="00A9024E">
          <w:rPr>
            <w:rStyle w:val="Lienhypertexte"/>
          </w:rPr>
          <w:t>ARTICLE 54.</w:t>
        </w:r>
        <w:r w:rsidR="000750C0">
          <w:rPr>
            <w:rFonts w:asciiTheme="minorHAnsi" w:eastAsiaTheme="minorEastAsia" w:hAnsiTheme="minorHAnsi" w:cstheme="minorBidi"/>
            <w:caps w:val="0"/>
            <w:color w:val="auto"/>
            <w:sz w:val="22"/>
            <w:lang w:eastAsia="fr-CA"/>
          </w:rPr>
          <w:tab/>
        </w:r>
        <w:r w:rsidR="000750C0" w:rsidRPr="00A9024E">
          <w:rPr>
            <w:rStyle w:val="Lienhypertexte"/>
          </w:rPr>
          <w:t>INFRACTION DISTINCTE</w:t>
        </w:r>
        <w:r w:rsidR="000750C0">
          <w:rPr>
            <w:webHidden/>
          </w:rPr>
          <w:tab/>
        </w:r>
        <w:r w:rsidR="000750C0">
          <w:rPr>
            <w:webHidden/>
          </w:rPr>
          <w:fldChar w:fldCharType="begin"/>
        </w:r>
        <w:r w:rsidR="000750C0">
          <w:rPr>
            <w:webHidden/>
          </w:rPr>
          <w:instrText xml:space="preserve"> PAGEREF _Toc131581619 \h </w:instrText>
        </w:r>
        <w:r w:rsidR="000750C0">
          <w:rPr>
            <w:webHidden/>
          </w:rPr>
        </w:r>
        <w:r w:rsidR="000750C0">
          <w:rPr>
            <w:webHidden/>
          </w:rPr>
          <w:fldChar w:fldCharType="separate"/>
        </w:r>
        <w:r w:rsidR="00784EA3">
          <w:rPr>
            <w:webHidden/>
          </w:rPr>
          <w:t>17</w:t>
        </w:r>
        <w:r w:rsidR="000750C0">
          <w:rPr>
            <w:webHidden/>
          </w:rPr>
          <w:fldChar w:fldCharType="end"/>
        </w:r>
      </w:hyperlink>
    </w:p>
    <w:p w14:paraId="47E75893" w14:textId="7B967010" w:rsidR="000750C0" w:rsidRDefault="00FD24B4">
      <w:pPr>
        <w:pStyle w:val="TM4"/>
        <w:rPr>
          <w:rFonts w:asciiTheme="minorHAnsi" w:eastAsiaTheme="minorEastAsia" w:hAnsiTheme="minorHAnsi" w:cstheme="minorBidi"/>
          <w:caps w:val="0"/>
          <w:color w:val="auto"/>
          <w:sz w:val="22"/>
          <w:lang w:eastAsia="fr-CA"/>
        </w:rPr>
      </w:pPr>
      <w:hyperlink w:anchor="_Toc131581620" w:history="1">
        <w:r w:rsidR="000750C0" w:rsidRPr="00A9024E">
          <w:rPr>
            <w:rStyle w:val="Lienhypertexte"/>
          </w:rPr>
          <w:t>ARTICLE 55.</w:t>
        </w:r>
        <w:r w:rsidR="000750C0">
          <w:rPr>
            <w:rFonts w:asciiTheme="minorHAnsi" w:eastAsiaTheme="minorEastAsia" w:hAnsiTheme="minorHAnsi" w:cstheme="minorBidi"/>
            <w:caps w:val="0"/>
            <w:color w:val="auto"/>
            <w:sz w:val="22"/>
            <w:lang w:eastAsia="fr-CA"/>
          </w:rPr>
          <w:tab/>
        </w:r>
        <w:r w:rsidR="000750C0" w:rsidRPr="00A9024E">
          <w:rPr>
            <w:rStyle w:val="Lienhypertexte"/>
          </w:rPr>
          <w:t>DÉPENSES ENCOURUES</w:t>
        </w:r>
        <w:r w:rsidR="000750C0">
          <w:rPr>
            <w:webHidden/>
          </w:rPr>
          <w:tab/>
        </w:r>
        <w:r w:rsidR="000750C0">
          <w:rPr>
            <w:webHidden/>
          </w:rPr>
          <w:fldChar w:fldCharType="begin"/>
        </w:r>
        <w:r w:rsidR="000750C0">
          <w:rPr>
            <w:webHidden/>
          </w:rPr>
          <w:instrText xml:space="preserve"> PAGEREF _Toc131581620 \h </w:instrText>
        </w:r>
        <w:r w:rsidR="000750C0">
          <w:rPr>
            <w:webHidden/>
          </w:rPr>
        </w:r>
        <w:r w:rsidR="000750C0">
          <w:rPr>
            <w:webHidden/>
          </w:rPr>
          <w:fldChar w:fldCharType="separate"/>
        </w:r>
        <w:r w:rsidR="00784EA3">
          <w:rPr>
            <w:webHidden/>
          </w:rPr>
          <w:t>17</w:t>
        </w:r>
        <w:r w:rsidR="000750C0">
          <w:rPr>
            <w:webHidden/>
          </w:rPr>
          <w:fldChar w:fldCharType="end"/>
        </w:r>
      </w:hyperlink>
    </w:p>
    <w:p w14:paraId="113DD666" w14:textId="6BFEC77B" w:rsidR="000750C0" w:rsidRDefault="00FD24B4">
      <w:pPr>
        <w:pStyle w:val="TM4"/>
        <w:rPr>
          <w:rFonts w:asciiTheme="minorHAnsi" w:eastAsiaTheme="minorEastAsia" w:hAnsiTheme="minorHAnsi" w:cstheme="minorBidi"/>
          <w:caps w:val="0"/>
          <w:color w:val="auto"/>
          <w:sz w:val="22"/>
          <w:lang w:eastAsia="fr-CA"/>
        </w:rPr>
      </w:pPr>
      <w:hyperlink w:anchor="_Toc131581621" w:history="1">
        <w:r w:rsidR="000750C0" w:rsidRPr="00A9024E">
          <w:rPr>
            <w:rStyle w:val="Lienhypertexte"/>
          </w:rPr>
          <w:t>ARTICLE 56.</w:t>
        </w:r>
        <w:r w:rsidR="000750C0">
          <w:rPr>
            <w:rFonts w:asciiTheme="minorHAnsi" w:eastAsiaTheme="minorEastAsia" w:hAnsiTheme="minorHAnsi" w:cstheme="minorBidi"/>
            <w:caps w:val="0"/>
            <w:color w:val="auto"/>
            <w:sz w:val="22"/>
            <w:lang w:eastAsia="fr-CA"/>
          </w:rPr>
          <w:tab/>
        </w:r>
        <w:r w:rsidR="000750C0" w:rsidRPr="00A9024E">
          <w:rPr>
            <w:rStyle w:val="Lienhypertexte"/>
          </w:rPr>
          <w:t>AUTRES RECOURS</w:t>
        </w:r>
        <w:r w:rsidR="000750C0">
          <w:rPr>
            <w:webHidden/>
          </w:rPr>
          <w:tab/>
        </w:r>
        <w:r w:rsidR="000750C0">
          <w:rPr>
            <w:webHidden/>
          </w:rPr>
          <w:fldChar w:fldCharType="begin"/>
        </w:r>
        <w:r w:rsidR="000750C0">
          <w:rPr>
            <w:webHidden/>
          </w:rPr>
          <w:instrText xml:space="preserve"> PAGEREF _Toc131581621 \h </w:instrText>
        </w:r>
        <w:r w:rsidR="000750C0">
          <w:rPr>
            <w:webHidden/>
          </w:rPr>
        </w:r>
        <w:r w:rsidR="000750C0">
          <w:rPr>
            <w:webHidden/>
          </w:rPr>
          <w:fldChar w:fldCharType="separate"/>
        </w:r>
        <w:r w:rsidR="00784EA3">
          <w:rPr>
            <w:webHidden/>
          </w:rPr>
          <w:t>17</w:t>
        </w:r>
        <w:r w:rsidR="000750C0">
          <w:rPr>
            <w:webHidden/>
          </w:rPr>
          <w:fldChar w:fldCharType="end"/>
        </w:r>
      </w:hyperlink>
    </w:p>
    <w:p w14:paraId="71FD6F01" w14:textId="0C56B61D" w:rsidR="006B54A2" w:rsidRDefault="00D72218" w:rsidP="003D4825">
      <w:pPr>
        <w:spacing w:before="240" w:after="240"/>
        <w:rPr>
          <w:lang w:val="fr-FR"/>
        </w:rPr>
      </w:pPr>
      <w:r>
        <w:rPr>
          <w:lang w:val="fr-FR"/>
        </w:rPr>
        <w:fldChar w:fldCharType="end"/>
      </w:r>
    </w:p>
    <w:p w14:paraId="4679E0F9" w14:textId="22986749" w:rsidR="006B54A2" w:rsidRPr="006B54A2" w:rsidRDefault="006B54A2" w:rsidP="006B54A2">
      <w:pPr>
        <w:tabs>
          <w:tab w:val="center" w:pos="4606"/>
        </w:tabs>
        <w:rPr>
          <w:lang w:val="fr-FR"/>
        </w:rPr>
        <w:sectPr w:rsidR="006B54A2" w:rsidRPr="006B54A2" w:rsidSect="00ED3596">
          <w:headerReference w:type="even" r:id="rId11"/>
          <w:headerReference w:type="default" r:id="rId12"/>
          <w:footerReference w:type="default" r:id="rId13"/>
          <w:pgSz w:w="12240" w:h="20160" w:code="5"/>
          <w:pgMar w:top="1662" w:right="1797" w:bottom="1440" w:left="1797" w:header="709" w:footer="709" w:gutter="0"/>
          <w:pgNumType w:start="0"/>
          <w:cols w:space="708"/>
          <w:titlePg/>
          <w:docGrid w:linePitch="360"/>
        </w:sectPr>
      </w:pPr>
      <w:r>
        <w:rPr>
          <w:lang w:val="fr-FR"/>
        </w:rPr>
        <w:tab/>
      </w:r>
    </w:p>
    <w:p w14:paraId="5B5A6EC8" w14:textId="5240AA6B" w:rsidR="00B25B77" w:rsidRPr="00BF2A09" w:rsidRDefault="002009C0" w:rsidP="00B25B77">
      <w:pPr>
        <w:pStyle w:val="Titre2"/>
        <w:ind w:left="1985" w:hanging="1985"/>
        <w:jc w:val="left"/>
      </w:pPr>
      <w:bookmarkStart w:id="0" w:name="_Toc128580471"/>
      <w:bookmarkStart w:id="1" w:name="_Toc128580653"/>
      <w:bookmarkStart w:id="2" w:name="_Toc129082815"/>
      <w:bookmarkStart w:id="3" w:name="_Toc129676367"/>
      <w:bookmarkStart w:id="4" w:name="_Toc112683905"/>
      <w:bookmarkStart w:id="5" w:name="_Toc127898504"/>
      <w:bookmarkStart w:id="6" w:name="_Toc131581548"/>
      <w:bookmarkEnd w:id="0"/>
      <w:bookmarkEnd w:id="1"/>
      <w:bookmarkEnd w:id="2"/>
      <w:bookmarkEnd w:id="3"/>
      <w:r w:rsidRPr="00BF2A09">
        <w:rPr>
          <w:caps w:val="0"/>
        </w:rPr>
        <w:lastRenderedPageBreak/>
        <w:t>DISPOSITIONS</w:t>
      </w:r>
      <w:r>
        <w:rPr>
          <w:caps w:val="0"/>
        </w:rPr>
        <w:t xml:space="preserve"> </w:t>
      </w:r>
      <w:r w:rsidRPr="00BF2A09">
        <w:rPr>
          <w:caps w:val="0"/>
        </w:rPr>
        <w:t>DÉCLARATOIRES,</w:t>
      </w:r>
      <w:r>
        <w:rPr>
          <w:caps w:val="0"/>
        </w:rPr>
        <w:t xml:space="preserve"> </w:t>
      </w:r>
      <w:r w:rsidRPr="00BF2A09">
        <w:rPr>
          <w:caps w:val="0"/>
        </w:rPr>
        <w:t>INTERPRÉTATIVES ET ADMINISTRATIVES</w:t>
      </w:r>
      <w:bookmarkEnd w:id="4"/>
      <w:bookmarkEnd w:id="5"/>
      <w:bookmarkEnd w:id="6"/>
    </w:p>
    <w:p w14:paraId="3758DB14" w14:textId="63F160F7" w:rsidR="00B25B77" w:rsidRDefault="002009C0" w:rsidP="0019620E">
      <w:pPr>
        <w:pStyle w:val="Titre3"/>
      </w:pPr>
      <w:bookmarkStart w:id="7" w:name="_Toc127898505"/>
      <w:bookmarkStart w:id="8" w:name="_Toc131581549"/>
      <w:r w:rsidRPr="0011508A">
        <w:t>DISPOSITIONS</w:t>
      </w:r>
      <w:r>
        <w:t xml:space="preserve"> </w:t>
      </w:r>
      <w:r w:rsidRPr="0011508A">
        <w:t>DÉCLARATOIRES</w:t>
      </w:r>
      <w:bookmarkEnd w:id="7"/>
      <w:bookmarkEnd w:id="8"/>
    </w:p>
    <w:p w14:paraId="66D961BC" w14:textId="37CE9157" w:rsidR="00B25B77" w:rsidRDefault="002009C0" w:rsidP="0011508A">
      <w:pPr>
        <w:pStyle w:val="Titre4"/>
      </w:pPr>
      <w:bookmarkStart w:id="9" w:name="_Toc127898506"/>
      <w:bookmarkStart w:id="10" w:name="_Toc131581550"/>
      <w:r w:rsidRPr="0011508A">
        <w:rPr>
          <w:caps w:val="0"/>
        </w:rPr>
        <w:t>TITRE</w:t>
      </w:r>
      <w:r>
        <w:rPr>
          <w:caps w:val="0"/>
        </w:rPr>
        <w:t xml:space="preserve"> DU RÈGLEMENT</w:t>
      </w:r>
      <w:bookmarkEnd w:id="9"/>
      <w:bookmarkEnd w:id="10"/>
    </w:p>
    <w:p w14:paraId="3C875079" w14:textId="0D4BE7C9" w:rsidR="00B25B77" w:rsidRDefault="00B25B77" w:rsidP="00B25B77">
      <w:r>
        <w:t xml:space="preserve">Le présent règlement </w:t>
      </w:r>
      <w:r w:rsidR="0011508A">
        <w:t>porte le titre de</w:t>
      </w:r>
      <w:r>
        <w:t xml:space="preserve"> </w:t>
      </w:r>
      <w:r w:rsidRPr="0011508A">
        <w:rPr>
          <w:i/>
          <w:iCs/>
        </w:rPr>
        <w:t xml:space="preserve">Règlement </w:t>
      </w:r>
      <w:r w:rsidR="0011508A" w:rsidRPr="0011508A">
        <w:rPr>
          <w:i/>
          <w:iCs/>
        </w:rPr>
        <w:t>N</w:t>
      </w:r>
      <w:r w:rsidR="0011508A" w:rsidRPr="0011508A">
        <w:rPr>
          <w:i/>
          <w:iCs/>
          <w:vertAlign w:val="superscript"/>
        </w:rPr>
        <w:t>o</w:t>
      </w:r>
      <w:r w:rsidR="00AB51AC">
        <w:rPr>
          <w:i/>
          <w:iCs/>
        </w:rPr>
        <w:t xml:space="preserve"> 04-2023</w:t>
      </w:r>
      <w:r w:rsidR="0011508A" w:rsidRPr="0011508A">
        <w:rPr>
          <w:i/>
          <w:iCs/>
        </w:rPr>
        <w:t xml:space="preserve"> </w:t>
      </w:r>
      <w:r w:rsidRPr="0011508A">
        <w:rPr>
          <w:i/>
          <w:iCs/>
        </w:rPr>
        <w:t>relatif à la démolition d’immeubles</w:t>
      </w:r>
      <w:r>
        <w:t>.</w:t>
      </w:r>
    </w:p>
    <w:p w14:paraId="2E27105E" w14:textId="41CC604F" w:rsidR="00B25B77" w:rsidRDefault="002009C0" w:rsidP="0011508A">
      <w:pPr>
        <w:pStyle w:val="Titre4"/>
      </w:pPr>
      <w:bookmarkStart w:id="11" w:name="_Toc127898507"/>
      <w:bookmarkStart w:id="12" w:name="_Toc131581551"/>
      <w:r>
        <w:rPr>
          <w:caps w:val="0"/>
          <w:lang w:eastAsia="ja-JP"/>
        </w:rPr>
        <w:t xml:space="preserve">BUT DU </w:t>
      </w:r>
      <w:r w:rsidRPr="00D76917">
        <w:rPr>
          <w:caps w:val="0"/>
        </w:rPr>
        <w:t>RÈGLEMENT</w:t>
      </w:r>
      <w:bookmarkEnd w:id="11"/>
      <w:bookmarkEnd w:id="12"/>
    </w:p>
    <w:p w14:paraId="2BABBAE5" w14:textId="6D6C6075" w:rsidR="00B25B77" w:rsidRPr="0011508A" w:rsidRDefault="00B25B77" w:rsidP="00B25B77">
      <w:pPr>
        <w:rPr>
          <w:rFonts w:eastAsiaTheme="majorEastAsia" w:cs="Times New Roman (Titres CS)"/>
          <w:b/>
          <w:iCs/>
          <w:caps/>
          <w:color w:val="12613B"/>
          <w:lang w:eastAsia="ja-JP"/>
        </w:rPr>
      </w:pPr>
      <w:r w:rsidRPr="0011508A">
        <w:t xml:space="preserve">Le présent règlement a pour objet de régir la démolition de certains immeubles conformément au chapitre V.0.1 du titre I de la </w:t>
      </w:r>
      <w:r w:rsidRPr="0011508A">
        <w:rPr>
          <w:i/>
          <w:iCs/>
        </w:rPr>
        <w:t>Loi sur l’aménagement et l’urbanisme</w:t>
      </w:r>
      <w:r w:rsidRPr="0011508A">
        <w:t xml:space="preserve"> (RLRQ, c</w:t>
      </w:r>
      <w:r w:rsidR="00266883">
        <w:t>.</w:t>
      </w:r>
      <w:r w:rsidRPr="0011508A">
        <w:t xml:space="preserve"> A-19.1).</w:t>
      </w:r>
    </w:p>
    <w:p w14:paraId="762DA760" w14:textId="129F0522" w:rsidR="00B25B77" w:rsidRDefault="002009C0" w:rsidP="0011508A">
      <w:pPr>
        <w:pStyle w:val="Titre4"/>
        <w:rPr>
          <w:lang w:eastAsia="ja-JP"/>
        </w:rPr>
      </w:pPr>
      <w:bookmarkStart w:id="13" w:name="_Toc112753933"/>
      <w:bookmarkStart w:id="14" w:name="_Toc127898508"/>
      <w:bookmarkStart w:id="15" w:name="_Toc131581552"/>
      <w:r w:rsidRPr="00D76917">
        <w:rPr>
          <w:caps w:val="0"/>
          <w:lang w:eastAsia="ja-JP"/>
        </w:rPr>
        <w:t>ENTRÉE EN VIGUEUR</w:t>
      </w:r>
      <w:bookmarkEnd w:id="13"/>
      <w:bookmarkEnd w:id="14"/>
      <w:bookmarkEnd w:id="15"/>
    </w:p>
    <w:p w14:paraId="507AF2F4" w14:textId="77777777" w:rsidR="00B25B77" w:rsidRPr="0022137F" w:rsidRDefault="00B25B77" w:rsidP="00B25B77">
      <w:pPr>
        <w:rPr>
          <w:szCs w:val="24"/>
          <w:lang w:eastAsia="ja-JP"/>
        </w:rPr>
      </w:pPr>
      <w:r w:rsidRPr="0022137F">
        <w:rPr>
          <w:szCs w:val="24"/>
        </w:rPr>
        <w:t>Le présent règlement entre en vigueur suivant les dispositions de la loi.</w:t>
      </w:r>
    </w:p>
    <w:p w14:paraId="17C755D5" w14:textId="2904D809" w:rsidR="00B25B77" w:rsidRDefault="002009C0" w:rsidP="0011508A">
      <w:pPr>
        <w:pStyle w:val="Titre4"/>
        <w:rPr>
          <w:lang w:eastAsia="ja-JP"/>
        </w:rPr>
      </w:pPr>
      <w:bookmarkStart w:id="16" w:name="_Toc127898509"/>
      <w:bookmarkStart w:id="17" w:name="_Toc131581553"/>
      <w:r w:rsidRPr="00EB65D2">
        <w:rPr>
          <w:caps w:val="0"/>
          <w:lang w:eastAsia="ja-JP"/>
        </w:rPr>
        <w:t>TERRITOIRE ASSUJETTI</w:t>
      </w:r>
      <w:bookmarkEnd w:id="16"/>
      <w:bookmarkEnd w:id="17"/>
    </w:p>
    <w:p w14:paraId="55348207" w14:textId="696007AB" w:rsidR="00B25B77" w:rsidRDefault="00B25B77" w:rsidP="00B25B77">
      <w:pPr>
        <w:rPr>
          <w:b/>
        </w:rPr>
      </w:pPr>
      <w:r>
        <w:t>Le présent règlement</w:t>
      </w:r>
      <w:r w:rsidR="00C12739">
        <w:t>, dont les dispositions s’imposent aux personnes physiques comme aux personnes morales de droit public ou privé,</w:t>
      </w:r>
      <w:r>
        <w:t xml:space="preserve"> s’applique </w:t>
      </w:r>
      <w:r w:rsidRPr="00CF4CD2">
        <w:t>à l’ensemble du territoire de la</w:t>
      </w:r>
      <w:r w:rsidRPr="00CF4CD2">
        <w:rPr>
          <w:bCs/>
        </w:rPr>
        <w:t xml:space="preserve"> </w:t>
      </w:r>
      <w:r w:rsidR="00C45B9C">
        <w:rPr>
          <w:bCs/>
        </w:rPr>
        <w:t>m</w:t>
      </w:r>
      <w:r w:rsidRPr="00CF4CD2">
        <w:rPr>
          <w:bCs/>
        </w:rPr>
        <w:t xml:space="preserve">unicipalité de </w:t>
      </w:r>
      <w:r w:rsidR="000750C0">
        <w:rPr>
          <w:bCs/>
        </w:rPr>
        <w:t>Sainte-Apolline-de-Patton</w:t>
      </w:r>
      <w:r w:rsidRPr="00A95BA9">
        <w:rPr>
          <w:b/>
        </w:rPr>
        <w:t>.</w:t>
      </w:r>
    </w:p>
    <w:p w14:paraId="5A6D227B" w14:textId="6BE88874" w:rsidR="00B25B77" w:rsidRDefault="002009C0" w:rsidP="0011508A">
      <w:pPr>
        <w:pStyle w:val="Titre4"/>
        <w:rPr>
          <w:lang w:eastAsia="ja-JP"/>
        </w:rPr>
      </w:pPr>
      <w:bookmarkStart w:id="18" w:name="_Toc127898510"/>
      <w:bookmarkStart w:id="19" w:name="_Toc131581554"/>
      <w:r>
        <w:rPr>
          <w:caps w:val="0"/>
          <w:lang w:eastAsia="ja-JP"/>
        </w:rPr>
        <w:t>ANNEXE</w:t>
      </w:r>
      <w:bookmarkEnd w:id="18"/>
      <w:bookmarkEnd w:id="19"/>
      <w:r>
        <w:rPr>
          <w:caps w:val="0"/>
          <w:lang w:eastAsia="ja-JP"/>
        </w:rPr>
        <w:t xml:space="preserve"> </w:t>
      </w:r>
    </w:p>
    <w:p w14:paraId="27D09DA7" w14:textId="33F7B5F3" w:rsidR="00B25B77" w:rsidRPr="0022137F" w:rsidRDefault="00B25B77" w:rsidP="00B25B77">
      <w:pPr>
        <w:rPr>
          <w:sz w:val="28"/>
          <w:szCs w:val="24"/>
          <w:shd w:val="clear" w:color="auto" w:fill="FFFFFF"/>
        </w:rPr>
      </w:pPr>
      <w:r w:rsidRPr="0022137F">
        <w:rPr>
          <w:szCs w:val="24"/>
          <w:shd w:val="clear" w:color="auto" w:fill="FFFFFF"/>
        </w:rPr>
        <w:t xml:space="preserve">Les annexes jointes au présent règlement en font partie intégrante.  </w:t>
      </w:r>
    </w:p>
    <w:p w14:paraId="093CE8C3" w14:textId="7FD5500F" w:rsidR="00B25B77" w:rsidRDefault="002009C0" w:rsidP="0011508A">
      <w:pPr>
        <w:pStyle w:val="Titre4"/>
        <w:rPr>
          <w:shd w:val="clear" w:color="auto" w:fill="FFFFFF"/>
        </w:rPr>
      </w:pPr>
      <w:bookmarkStart w:id="20" w:name="_Toc131581555"/>
      <w:r>
        <w:rPr>
          <w:caps w:val="0"/>
          <w:shd w:val="clear" w:color="auto" w:fill="FFFFFF"/>
        </w:rPr>
        <w:t>NULLITÉ</w:t>
      </w:r>
      <w:bookmarkEnd w:id="20"/>
    </w:p>
    <w:p w14:paraId="2BFB9C5E" w14:textId="07040749" w:rsidR="0011508A" w:rsidRPr="00705EFE" w:rsidRDefault="0011508A" w:rsidP="0011508A">
      <w:r w:rsidRPr="00705EFE">
        <w:t>Le présent règlement est décrété dans son ensemble, article par article, paragraphe par paragraphe</w:t>
      </w:r>
      <w:r w:rsidR="00C12739">
        <w:t xml:space="preserve">, </w:t>
      </w:r>
      <w:r w:rsidRPr="00705EFE">
        <w:t>sous-paragraphe par sous-paragraphe</w:t>
      </w:r>
      <w:r w:rsidR="00C12739">
        <w:t xml:space="preserve"> et alinéa par alinéa</w:t>
      </w:r>
      <w:r w:rsidRPr="00705EFE">
        <w:t>, de manière que si un article, un paragraphe</w:t>
      </w:r>
      <w:r w:rsidR="00C12739">
        <w:t>,</w:t>
      </w:r>
      <w:r w:rsidRPr="00705EFE">
        <w:t xml:space="preserve"> un sous-paragraphe </w:t>
      </w:r>
      <w:r w:rsidR="00C12739">
        <w:t xml:space="preserve">ou un alinéa du présent règlement </w:t>
      </w:r>
      <w:r w:rsidRPr="00705EFE">
        <w:t>était ou devait être déclaré nul, les autres dispositions du présent règlement continuent de s'appliquer.</w:t>
      </w:r>
    </w:p>
    <w:p w14:paraId="024ABB0B" w14:textId="04B6D610" w:rsidR="00B25B77" w:rsidRPr="000A080E" w:rsidRDefault="002009C0" w:rsidP="0019620E">
      <w:pPr>
        <w:pStyle w:val="Titre3"/>
      </w:pPr>
      <w:bookmarkStart w:id="21" w:name="_Toc127898511"/>
      <w:bookmarkStart w:id="22" w:name="_Toc131581556"/>
      <w:r w:rsidRPr="000A080E">
        <w:t>DISPOSITIONS INTERPRÉTATIVES</w:t>
      </w:r>
      <w:bookmarkEnd w:id="21"/>
      <w:bookmarkEnd w:id="22"/>
    </w:p>
    <w:p w14:paraId="07F6391E" w14:textId="052E60C0" w:rsidR="00B25B77" w:rsidRDefault="002009C0" w:rsidP="0011508A">
      <w:pPr>
        <w:pStyle w:val="Titre4"/>
      </w:pPr>
      <w:bookmarkStart w:id="23" w:name="_Toc127898512"/>
      <w:bookmarkStart w:id="24" w:name="_Toc131581557"/>
      <w:r>
        <w:rPr>
          <w:caps w:val="0"/>
        </w:rPr>
        <w:t>DÉFINITIONS</w:t>
      </w:r>
      <w:bookmarkEnd w:id="23"/>
      <w:bookmarkEnd w:id="24"/>
    </w:p>
    <w:p w14:paraId="78CF7291" w14:textId="48903C8F" w:rsidR="0011508A" w:rsidRDefault="0011508A" w:rsidP="0011508A">
      <w:r>
        <w:t xml:space="preserve">Pour l’application du présent règlement, à moins que le contexte n’indique un sens différent, tout mot ou expression a le sens qui lui est attribué à l’Annexe I du </w:t>
      </w:r>
      <w:r w:rsidRPr="001553E5">
        <w:rPr>
          <w:i/>
          <w:iCs/>
        </w:rPr>
        <w:t>Règlement de zonage N</w:t>
      </w:r>
      <w:r w:rsidRPr="001553E5">
        <w:rPr>
          <w:i/>
          <w:iCs/>
          <w:vertAlign w:val="superscript"/>
        </w:rPr>
        <w:t>o</w:t>
      </w:r>
      <w:r w:rsidRPr="001553E5">
        <w:rPr>
          <w:i/>
          <w:iCs/>
        </w:rPr>
        <w:t xml:space="preserve"> </w:t>
      </w:r>
      <w:r w:rsidR="000750C0">
        <w:rPr>
          <w:i/>
          <w:iCs/>
        </w:rPr>
        <w:t>02-90</w:t>
      </w:r>
      <w:r>
        <w:t xml:space="preserve">. </w:t>
      </w:r>
    </w:p>
    <w:p w14:paraId="0BF9E1A5" w14:textId="64E88BAE" w:rsidR="00B25B77" w:rsidRDefault="0011508A" w:rsidP="0011508A">
      <w:r>
        <w:t xml:space="preserve">Malgré ce qui précède, à moins que le contexte n’indique un sens différent, les </w:t>
      </w:r>
      <w:r w:rsidR="00410741">
        <w:t xml:space="preserve">expressions </w:t>
      </w:r>
      <w:r>
        <w:t xml:space="preserve">ou les </w:t>
      </w:r>
      <w:r w:rsidR="00410741">
        <w:t xml:space="preserve">mots </w:t>
      </w:r>
      <w:r>
        <w:t>suivants ont le sens qui lui est attribué au présent article</w:t>
      </w:r>
      <w:r w:rsidR="00B25B77">
        <w:t>:</w:t>
      </w:r>
    </w:p>
    <w:p w14:paraId="1DBD080C" w14:textId="036F06B1" w:rsidR="00410741" w:rsidRPr="00410741" w:rsidRDefault="00410741" w:rsidP="00410741">
      <w:pPr>
        <w:spacing w:before="0" w:after="0"/>
        <w:rPr>
          <w:b/>
          <w:bCs/>
        </w:rPr>
      </w:pPr>
      <w:r w:rsidRPr="009B4C09">
        <w:rPr>
          <w:b/>
          <w:bCs/>
        </w:rPr>
        <w:t>Arbre</w:t>
      </w:r>
    </w:p>
    <w:p w14:paraId="556077F6" w14:textId="262079FB" w:rsidR="00410741" w:rsidRPr="00410741" w:rsidRDefault="0091480E" w:rsidP="00410741">
      <w:pPr>
        <w:spacing w:before="0"/>
      </w:pPr>
      <w:r>
        <w:t xml:space="preserve">Une plante ligneuse dont la tige, fixée au sol, est chargée de branches et de feuilles ou d’aiguilles et </w:t>
      </w:r>
      <w:r w:rsidR="009522F2">
        <w:t>dont le diamètre</w:t>
      </w:r>
      <w:r>
        <w:t>,</w:t>
      </w:r>
      <w:r w:rsidR="009522F2">
        <w:t xml:space="preserve"> mesuré à un mètre et vingt centimètres (1,2) par rapport au niveau du sol</w:t>
      </w:r>
      <w:r>
        <w:t>,</w:t>
      </w:r>
      <w:r w:rsidR="009522F2">
        <w:t xml:space="preserve"> est égal ou supérieur à vingt (20) centimètres.</w:t>
      </w:r>
      <w:r>
        <w:t xml:space="preserve"> </w:t>
      </w:r>
    </w:p>
    <w:p w14:paraId="49023162" w14:textId="4C6A1BE5" w:rsidR="00410741" w:rsidRPr="00410741" w:rsidRDefault="00B25B77" w:rsidP="00410741">
      <w:pPr>
        <w:spacing w:before="0" w:after="0"/>
        <w:rPr>
          <w:b/>
          <w:bCs/>
        </w:rPr>
      </w:pPr>
      <w:r w:rsidRPr="00410741">
        <w:rPr>
          <w:b/>
          <w:bCs/>
        </w:rPr>
        <w:t xml:space="preserve">Comité </w:t>
      </w:r>
    </w:p>
    <w:p w14:paraId="0C522273" w14:textId="2827ABA2" w:rsidR="00B25B77" w:rsidRPr="00410741" w:rsidRDefault="00410741" w:rsidP="00410741">
      <w:pPr>
        <w:spacing w:before="0"/>
      </w:pPr>
      <w:r w:rsidRPr="00410741">
        <w:lastRenderedPageBreak/>
        <w:t>Le</w:t>
      </w:r>
      <w:r w:rsidR="00B25B77" w:rsidRPr="00410741">
        <w:t xml:space="preserve"> </w:t>
      </w:r>
      <w:r w:rsidR="00874697">
        <w:t>C</w:t>
      </w:r>
      <w:r w:rsidR="00B25B77" w:rsidRPr="00410741">
        <w:t xml:space="preserve">omité </w:t>
      </w:r>
      <w:r w:rsidR="009C778A">
        <w:t xml:space="preserve">d’étude des demandes de démolition d’immeuble </w:t>
      </w:r>
      <w:r w:rsidR="00B25B77" w:rsidRPr="00410741">
        <w:t xml:space="preserve">constitué en vertu </w:t>
      </w:r>
      <w:r w:rsidR="00874697">
        <w:t>de l’article 1</w:t>
      </w:r>
      <w:r w:rsidR="008F1FE8">
        <w:t>5</w:t>
      </w:r>
      <w:r w:rsidR="00B25B77" w:rsidRPr="00410741">
        <w:t xml:space="preserve"> du présent règlement</w:t>
      </w:r>
      <w:r>
        <w:t>.</w:t>
      </w:r>
    </w:p>
    <w:p w14:paraId="0D1A3F0B" w14:textId="4410854D" w:rsidR="00410741" w:rsidRPr="00410741" w:rsidRDefault="00B25B77" w:rsidP="00410741">
      <w:pPr>
        <w:spacing w:before="0" w:after="0"/>
        <w:rPr>
          <w:b/>
          <w:bCs/>
        </w:rPr>
      </w:pPr>
      <w:r w:rsidRPr="00410741">
        <w:rPr>
          <w:b/>
          <w:bCs/>
        </w:rPr>
        <w:t xml:space="preserve">Conseil </w:t>
      </w:r>
    </w:p>
    <w:p w14:paraId="4600564D" w14:textId="3A29B468" w:rsidR="00B25B77" w:rsidRPr="00410741" w:rsidRDefault="00410741" w:rsidP="00410741">
      <w:pPr>
        <w:spacing w:before="0"/>
      </w:pPr>
      <w:r>
        <w:t xml:space="preserve">Le </w:t>
      </w:r>
      <w:r w:rsidR="00B25B77" w:rsidRPr="00410741">
        <w:t xml:space="preserve">Conseil municipal de la </w:t>
      </w:r>
      <w:r w:rsidR="00982497">
        <w:t>M</w:t>
      </w:r>
      <w:r w:rsidR="00B25B77" w:rsidRPr="00410741">
        <w:t>unicipalité de</w:t>
      </w:r>
      <w:r>
        <w:t xml:space="preserve"> </w:t>
      </w:r>
      <w:r w:rsidR="000750C0">
        <w:t>Sainte-Apolline-de-Patton</w:t>
      </w:r>
      <w:r>
        <w:t>.</w:t>
      </w:r>
    </w:p>
    <w:p w14:paraId="39C6D55B" w14:textId="057105AE" w:rsidR="00410741" w:rsidRPr="00E211FA" w:rsidRDefault="00B25B77" w:rsidP="00410741">
      <w:pPr>
        <w:spacing w:before="0" w:after="0"/>
        <w:rPr>
          <w:b/>
          <w:bCs/>
        </w:rPr>
      </w:pPr>
      <w:r w:rsidRPr="00E211FA">
        <w:rPr>
          <w:b/>
          <w:bCs/>
        </w:rPr>
        <w:t>Démolition</w:t>
      </w:r>
    </w:p>
    <w:p w14:paraId="510015EB" w14:textId="52695065" w:rsidR="001212FD" w:rsidRDefault="001212FD" w:rsidP="00410741">
      <w:pPr>
        <w:spacing w:before="0"/>
      </w:pPr>
      <w:r w:rsidRPr="0022137F">
        <w:t xml:space="preserve">Action de détruire ou de démanteler </w:t>
      </w:r>
      <w:r w:rsidR="00E211FA" w:rsidRPr="0022137F">
        <w:t xml:space="preserve">en tout ou en partie une construction ou, dans le cas d’un bâtiment, </w:t>
      </w:r>
      <w:r w:rsidRPr="0022137F">
        <w:t xml:space="preserve">plus de vingt-cinq pour cent (25%) de </w:t>
      </w:r>
      <w:r w:rsidR="00E211FA" w:rsidRPr="0022137F">
        <w:t>s</w:t>
      </w:r>
      <w:r w:rsidRPr="0022137F">
        <w:t xml:space="preserve">a superficie habitable, que cette </w:t>
      </w:r>
      <w:r w:rsidR="00E211FA">
        <w:t>action</w:t>
      </w:r>
      <w:r w:rsidRPr="0022137F">
        <w:t xml:space="preserve"> soit effectuée</w:t>
      </w:r>
      <w:r w:rsidR="0086580A" w:rsidRPr="0022137F">
        <w:t xml:space="preserve"> en une seule fois ou section par section</w:t>
      </w:r>
      <w:r w:rsidRPr="0022137F">
        <w:t xml:space="preserve">. </w:t>
      </w:r>
    </w:p>
    <w:p w14:paraId="2D3E1FF0" w14:textId="628915C4" w:rsidR="00040066" w:rsidRPr="0022137F" w:rsidRDefault="00040066" w:rsidP="00410741">
      <w:pPr>
        <w:spacing w:before="0"/>
      </w:pPr>
      <w:r>
        <w:t xml:space="preserve">Est également considérée comme une démolition le déplacement d’une construction ou d’un bâtiment sur un autre terrain ou à plus de cinquante (50) mètres de son implantation actuelle. </w:t>
      </w:r>
    </w:p>
    <w:p w14:paraId="4F3BE4D1" w14:textId="30B33F99" w:rsidR="00410741" w:rsidRPr="00410741" w:rsidRDefault="00B25B77" w:rsidP="00410741">
      <w:pPr>
        <w:spacing w:before="0" w:after="0"/>
        <w:rPr>
          <w:b/>
          <w:bCs/>
        </w:rPr>
      </w:pPr>
      <w:r w:rsidRPr="00410741">
        <w:rPr>
          <w:b/>
          <w:bCs/>
        </w:rPr>
        <w:t>Immeuble patrimonial</w:t>
      </w:r>
    </w:p>
    <w:p w14:paraId="3A3072FD" w14:textId="69E23CD7" w:rsidR="00B25B77" w:rsidRPr="00410741" w:rsidRDefault="00B25B77" w:rsidP="00410741">
      <w:pPr>
        <w:spacing w:before="0"/>
      </w:pPr>
      <w:r w:rsidRPr="00410741">
        <w:t>Un immeuble cité</w:t>
      </w:r>
      <w:r w:rsidR="00C23140">
        <w:t xml:space="preserve"> ou classé</w:t>
      </w:r>
      <w:r w:rsidRPr="00410741">
        <w:t xml:space="preserve"> conformément à la </w:t>
      </w:r>
      <w:bookmarkStart w:id="25" w:name="_Hlk129006673"/>
      <w:r w:rsidRPr="009C778A">
        <w:rPr>
          <w:i/>
          <w:iCs/>
        </w:rPr>
        <w:t>Loi sur le patrimoine culturel</w:t>
      </w:r>
      <w:r w:rsidRPr="00410741">
        <w:t xml:space="preserve"> (RLRQ, </w:t>
      </w:r>
      <w:r w:rsidR="00266883">
        <w:t>c.</w:t>
      </w:r>
      <w:r w:rsidR="00266883" w:rsidRPr="00410741">
        <w:t xml:space="preserve"> </w:t>
      </w:r>
      <w:r w:rsidRPr="00410741">
        <w:t>P-9.002)</w:t>
      </w:r>
      <w:bookmarkEnd w:id="25"/>
      <w:r w:rsidRPr="00410741">
        <w:t xml:space="preserve">, un immeuble situé dans un site patrimonial cité </w:t>
      </w:r>
      <w:r w:rsidR="009346AF">
        <w:t xml:space="preserve">ou classé </w:t>
      </w:r>
      <w:r w:rsidRPr="00410741">
        <w:t xml:space="preserve">conformément à cette même loi, un immeuble visé par la </w:t>
      </w:r>
      <w:r w:rsidRPr="009C778A">
        <w:rPr>
          <w:i/>
          <w:iCs/>
        </w:rPr>
        <w:t>Loi sur les lieux et monuments historiques du Canada</w:t>
      </w:r>
      <w:r w:rsidRPr="00410741">
        <w:t xml:space="preserve"> (LRC (1985), chapitre H-4) ou un immeuble inscrit dans un inventaire </w:t>
      </w:r>
      <w:bookmarkStart w:id="26" w:name="_Hlk129677297"/>
      <w:r w:rsidRPr="00410741">
        <w:t xml:space="preserve">des immeubles présentant une valeur patrimoniale conformément à l’article 120 de la </w:t>
      </w:r>
      <w:r w:rsidRPr="009C778A">
        <w:rPr>
          <w:i/>
          <w:iCs/>
        </w:rPr>
        <w:t>Loi sur le patrimoine culturel</w:t>
      </w:r>
      <w:r w:rsidRPr="00410741">
        <w:t xml:space="preserve"> (RLRQ,</w:t>
      </w:r>
      <w:r w:rsidR="00266883">
        <w:t> </w:t>
      </w:r>
      <w:r w:rsidRPr="00410741">
        <w:t>c</w:t>
      </w:r>
      <w:r w:rsidR="00266883">
        <w:t>. </w:t>
      </w:r>
      <w:r w:rsidRPr="00410741">
        <w:t>P</w:t>
      </w:r>
      <w:r w:rsidR="00266883">
        <w:noBreakHyphen/>
      </w:r>
      <w:r w:rsidRPr="00410741">
        <w:t>9.002)</w:t>
      </w:r>
      <w:bookmarkEnd w:id="26"/>
      <w:r w:rsidRPr="00410741">
        <w:t>;</w:t>
      </w:r>
    </w:p>
    <w:p w14:paraId="27BAEA67" w14:textId="77777777" w:rsidR="001E4A2F" w:rsidRPr="00410741" w:rsidRDefault="001E4A2F" w:rsidP="001E4A2F">
      <w:pPr>
        <w:spacing w:before="0" w:after="0"/>
        <w:rPr>
          <w:b/>
          <w:bCs/>
        </w:rPr>
      </w:pPr>
      <w:r w:rsidRPr="00410741">
        <w:rPr>
          <w:b/>
          <w:bCs/>
        </w:rPr>
        <w:t>Logement</w:t>
      </w:r>
    </w:p>
    <w:p w14:paraId="48BF3946" w14:textId="10DDE588" w:rsidR="001E4A2F" w:rsidRDefault="001E4A2F" w:rsidP="001E4A2F">
      <w:pPr>
        <w:spacing w:before="0"/>
      </w:pPr>
      <w:r w:rsidRPr="00410741">
        <w:t xml:space="preserve">Logement au sens de la </w:t>
      </w:r>
      <w:r w:rsidRPr="009C778A">
        <w:rPr>
          <w:i/>
          <w:iCs/>
        </w:rPr>
        <w:t>Loi sur le Tribunal administratif du logement</w:t>
      </w:r>
      <w:r w:rsidRPr="00410741">
        <w:t xml:space="preserve"> (RLRQ, </w:t>
      </w:r>
      <w:r>
        <w:t>c. T</w:t>
      </w:r>
      <w:r>
        <w:noBreakHyphen/>
        <w:t>15.01</w:t>
      </w:r>
      <w:r w:rsidRPr="00410741">
        <w:t>).</w:t>
      </w:r>
    </w:p>
    <w:p w14:paraId="2BBB5B9D" w14:textId="05FCC057" w:rsidR="001E4A2F" w:rsidRPr="0022137F" w:rsidRDefault="001E4A2F" w:rsidP="0022137F">
      <w:pPr>
        <w:spacing w:before="0" w:after="0"/>
        <w:rPr>
          <w:b/>
          <w:bCs/>
        </w:rPr>
      </w:pPr>
      <w:r w:rsidRPr="0022137F">
        <w:rPr>
          <w:b/>
          <w:bCs/>
        </w:rPr>
        <w:t>Municipalité</w:t>
      </w:r>
    </w:p>
    <w:p w14:paraId="4C6B85EC" w14:textId="00EFBF21" w:rsidR="001E4A2F" w:rsidRDefault="001E4A2F" w:rsidP="001E4A2F">
      <w:pPr>
        <w:spacing w:before="0"/>
      </w:pPr>
      <w:r>
        <w:t xml:space="preserve">Municipalité de </w:t>
      </w:r>
      <w:r w:rsidR="000750C0">
        <w:t>Sainte-Apolline-de-Patton</w:t>
      </w:r>
      <w:r>
        <w:t>.</w:t>
      </w:r>
    </w:p>
    <w:p w14:paraId="6D3DD02B" w14:textId="583B5C6A" w:rsidR="001E4A2F" w:rsidRPr="0022137F" w:rsidRDefault="001E4A2F" w:rsidP="0022137F">
      <w:pPr>
        <w:spacing w:before="0" w:after="0"/>
        <w:rPr>
          <w:b/>
          <w:bCs/>
        </w:rPr>
      </w:pPr>
      <w:r w:rsidRPr="0022137F">
        <w:rPr>
          <w:b/>
          <w:bCs/>
        </w:rPr>
        <w:t>MRC</w:t>
      </w:r>
    </w:p>
    <w:p w14:paraId="78553981" w14:textId="494754F0" w:rsidR="001E4A2F" w:rsidRPr="00410741" w:rsidRDefault="001E4A2F" w:rsidP="001E4A2F">
      <w:pPr>
        <w:spacing w:before="0"/>
      </w:pPr>
      <w:r>
        <w:t>Municipalité régional</w:t>
      </w:r>
      <w:r w:rsidR="005C5F48">
        <w:t>e</w:t>
      </w:r>
      <w:r>
        <w:t xml:space="preserve"> de comté de Montmagny</w:t>
      </w:r>
    </w:p>
    <w:p w14:paraId="12E06925" w14:textId="0112E1B9" w:rsidR="00410741" w:rsidRPr="00410741" w:rsidRDefault="00B25B77" w:rsidP="00410741">
      <w:pPr>
        <w:spacing w:before="0" w:after="0"/>
        <w:rPr>
          <w:b/>
          <w:bCs/>
        </w:rPr>
      </w:pPr>
      <w:r w:rsidRPr="00410741">
        <w:rPr>
          <w:b/>
          <w:bCs/>
        </w:rPr>
        <w:t>Programme préliminaire de réutilisation du sol dégagé</w:t>
      </w:r>
    </w:p>
    <w:p w14:paraId="6FB81745" w14:textId="03A87617" w:rsidR="00B25B77" w:rsidRPr="00410741" w:rsidRDefault="00874697" w:rsidP="00410741">
      <w:pPr>
        <w:spacing w:before="0"/>
      </w:pPr>
      <w:r>
        <w:t>La p</w:t>
      </w:r>
      <w:r w:rsidR="00B25B77" w:rsidRPr="00410741">
        <w:t>roposition d’utilisation d</w:t>
      </w:r>
      <w:r w:rsidR="009C778A">
        <w:t>’</w:t>
      </w:r>
      <w:r w:rsidR="00B25B77" w:rsidRPr="00410741">
        <w:t>u</w:t>
      </w:r>
      <w:r w:rsidR="009C778A">
        <w:t>n</w:t>
      </w:r>
      <w:r w:rsidR="00B25B77" w:rsidRPr="00410741">
        <w:t xml:space="preserve"> terrain </w:t>
      </w:r>
      <w:r w:rsidR="009C778A" w:rsidRPr="00410741">
        <w:t>à la suite de</w:t>
      </w:r>
      <w:r w:rsidR="00B25B77" w:rsidRPr="00410741">
        <w:t xml:space="preserve"> la démolition </w:t>
      </w:r>
      <w:r w:rsidR="00AB2A0F">
        <w:t>des constructions et des bâtiments</w:t>
      </w:r>
      <w:r w:rsidR="00B25B77" w:rsidRPr="00410741">
        <w:t xml:space="preserve"> </w:t>
      </w:r>
      <w:r>
        <w:t>qui s’y trouvent</w:t>
      </w:r>
      <w:r w:rsidR="00B25B77" w:rsidRPr="00410741">
        <w:t xml:space="preserve">. </w:t>
      </w:r>
    </w:p>
    <w:p w14:paraId="2EF32193" w14:textId="3E9FA28B" w:rsidR="00B25B77" w:rsidRDefault="002009C0" w:rsidP="0011508A">
      <w:pPr>
        <w:pStyle w:val="Titre4"/>
      </w:pPr>
      <w:bookmarkStart w:id="27" w:name="_Toc127898513"/>
      <w:bookmarkStart w:id="28" w:name="_Toc131581558"/>
      <w:r>
        <w:rPr>
          <w:caps w:val="0"/>
        </w:rPr>
        <w:t>RENVOIS</w:t>
      </w:r>
      <w:bookmarkEnd w:id="27"/>
      <w:bookmarkEnd w:id="28"/>
    </w:p>
    <w:p w14:paraId="405BE343" w14:textId="50925B52" w:rsidR="00B25B77" w:rsidRDefault="00B25B77" w:rsidP="00B25B77">
      <w:r w:rsidRPr="00752E6E">
        <w:t>Tous les renvois à une autre loi ou à un autre règlement contenu dans le présent règlement sont ouverts, c'est-à-dire qu'ils s'étendent à toute modification que pourrait subir la loi ou le règlement faisant l'objet du renvoi postérieurement à l'entrée en vigueur du</w:t>
      </w:r>
      <w:r w:rsidR="00874697">
        <w:t xml:space="preserve"> présent</w:t>
      </w:r>
      <w:r w:rsidRPr="00752E6E">
        <w:t xml:space="preserve"> règlement.</w:t>
      </w:r>
    </w:p>
    <w:p w14:paraId="5EE20F28" w14:textId="6D2CCD23" w:rsidR="00C23140" w:rsidRDefault="002009C0" w:rsidP="00C23140">
      <w:pPr>
        <w:pStyle w:val="Titre4"/>
      </w:pPr>
      <w:bookmarkStart w:id="29" w:name="_Toc131581559"/>
      <w:r>
        <w:rPr>
          <w:caps w:val="0"/>
        </w:rPr>
        <w:t>TABLEAUX, FIGURES ET SYMBOLES</w:t>
      </w:r>
      <w:bookmarkEnd w:id="29"/>
    </w:p>
    <w:p w14:paraId="2F80F4CB" w14:textId="3591EAA4" w:rsidR="00C23140" w:rsidRDefault="00C23140" w:rsidP="00C23140">
      <w:r>
        <w:t>Un tableau, une figure, un symbole ou toute forme d’expression autre que le texte proprement dit, qui y est contenu ou auquel il fait référence, fait partie intégrante du présent règlement.</w:t>
      </w:r>
    </w:p>
    <w:p w14:paraId="39E36BAC" w14:textId="700FC573" w:rsidR="00C23140" w:rsidRDefault="002009C0" w:rsidP="00C23140">
      <w:pPr>
        <w:pStyle w:val="Titre4"/>
      </w:pPr>
      <w:bookmarkStart w:id="30" w:name="_Toc131581560"/>
      <w:r>
        <w:rPr>
          <w:caps w:val="0"/>
        </w:rPr>
        <w:t>INTERPRÉTATION DU TEXTE</w:t>
      </w:r>
      <w:bookmarkEnd w:id="30"/>
    </w:p>
    <w:p w14:paraId="549C5A99" w14:textId="77777777" w:rsidR="00C23140" w:rsidRDefault="00C23140" w:rsidP="00C23140">
      <w:r>
        <w:t xml:space="preserve">Pour l’application du présent règlement, à moins d’indication contraire ou que le contexte n’indique un sens différent : </w:t>
      </w:r>
    </w:p>
    <w:p w14:paraId="0D4C7D40" w14:textId="77777777" w:rsidR="00C23140" w:rsidRDefault="00C23140" w:rsidP="00C23140">
      <w:pPr>
        <w:pStyle w:val="Paragraphedeliste"/>
        <w:numPr>
          <w:ilvl w:val="0"/>
          <w:numId w:val="59"/>
        </w:numPr>
        <w:spacing w:before="0" w:after="160" w:line="259" w:lineRule="auto"/>
        <w:ind w:left="1134" w:hanging="295"/>
        <w:contextualSpacing w:val="0"/>
      </w:pPr>
      <w:r>
        <w:t>L’emploi d’un verbe au présent inclut le futur;</w:t>
      </w:r>
    </w:p>
    <w:p w14:paraId="4A6DA650" w14:textId="77777777" w:rsidR="00C23140" w:rsidRDefault="00C23140" w:rsidP="00C23140">
      <w:pPr>
        <w:pStyle w:val="Paragraphedeliste"/>
        <w:numPr>
          <w:ilvl w:val="0"/>
          <w:numId w:val="59"/>
        </w:numPr>
        <w:spacing w:before="0" w:after="160" w:line="259" w:lineRule="auto"/>
        <w:ind w:left="1134" w:hanging="295"/>
        <w:contextualSpacing w:val="0"/>
      </w:pPr>
      <w:r>
        <w:lastRenderedPageBreak/>
        <w:t>Le singulier comprend le pluriel et vice-versa;</w:t>
      </w:r>
    </w:p>
    <w:p w14:paraId="6B922F64" w14:textId="77777777" w:rsidR="00C23140" w:rsidRDefault="00C23140" w:rsidP="00C23140">
      <w:pPr>
        <w:pStyle w:val="Paragraphedeliste"/>
        <w:numPr>
          <w:ilvl w:val="0"/>
          <w:numId w:val="59"/>
        </w:numPr>
        <w:spacing w:before="0" w:after="160" w:line="259" w:lineRule="auto"/>
        <w:ind w:left="1134" w:hanging="295"/>
        <w:contextualSpacing w:val="0"/>
      </w:pPr>
      <w:r>
        <w:t>L’emploi du masculin comprend le féminin;</w:t>
      </w:r>
    </w:p>
    <w:p w14:paraId="6230F17C" w14:textId="77777777" w:rsidR="00C23140" w:rsidRDefault="00C23140" w:rsidP="00C23140">
      <w:pPr>
        <w:pStyle w:val="Paragraphedeliste"/>
        <w:numPr>
          <w:ilvl w:val="0"/>
          <w:numId w:val="59"/>
        </w:numPr>
        <w:spacing w:before="0" w:after="160" w:line="259" w:lineRule="auto"/>
        <w:ind w:left="1134" w:hanging="295"/>
        <w:contextualSpacing w:val="0"/>
      </w:pPr>
      <w:r>
        <w:t>L’emploi du mot « doit » implique une obligation absolue;</w:t>
      </w:r>
    </w:p>
    <w:p w14:paraId="0AACFA17" w14:textId="77777777" w:rsidR="00C23140" w:rsidRDefault="00C23140" w:rsidP="00C23140">
      <w:pPr>
        <w:pStyle w:val="Paragraphedeliste"/>
        <w:numPr>
          <w:ilvl w:val="0"/>
          <w:numId w:val="59"/>
        </w:numPr>
        <w:spacing w:before="0" w:after="160" w:line="259" w:lineRule="auto"/>
        <w:ind w:left="1134" w:hanging="295"/>
        <w:contextualSpacing w:val="0"/>
      </w:pPr>
      <w:r>
        <w:t>L’emploi du mot « peut » implique un sens facultatif;</w:t>
      </w:r>
    </w:p>
    <w:p w14:paraId="2903083E" w14:textId="77777777" w:rsidR="00C23140" w:rsidRDefault="00C23140" w:rsidP="00C23140">
      <w:pPr>
        <w:pStyle w:val="Paragraphedeliste"/>
        <w:numPr>
          <w:ilvl w:val="0"/>
          <w:numId w:val="59"/>
        </w:numPr>
        <w:spacing w:before="0" w:after="160" w:line="259" w:lineRule="auto"/>
        <w:ind w:left="1134" w:hanging="295"/>
        <w:contextualSpacing w:val="0"/>
      </w:pPr>
      <w:r>
        <w:t>En cas d’incompatibilité entre des dispositions prévues au présent règlement ou entre une disposition prévue au présent règlement et une disposition prévue dans un autre règlement, la disposition la plus restrictive s’applique;</w:t>
      </w:r>
    </w:p>
    <w:p w14:paraId="745FFBBA" w14:textId="77777777" w:rsidR="00C23140" w:rsidRDefault="00C23140" w:rsidP="00C23140">
      <w:pPr>
        <w:pStyle w:val="Paragraphedeliste"/>
        <w:numPr>
          <w:ilvl w:val="0"/>
          <w:numId w:val="59"/>
        </w:numPr>
        <w:spacing w:before="0" w:after="160" w:line="259" w:lineRule="auto"/>
        <w:ind w:left="1134" w:hanging="295"/>
        <w:contextualSpacing w:val="0"/>
      </w:pPr>
      <w:r>
        <w:t>En cas d’incompatibilité entre des dispositions prévues au présent règlement ou entre une disposition prévue au présent règlement et une disposition prévue dans un autre règlement, la disposition la plus spécifique s’applique;</w:t>
      </w:r>
    </w:p>
    <w:p w14:paraId="2148FA2B" w14:textId="77777777" w:rsidR="00C23140" w:rsidRDefault="00C23140" w:rsidP="00C23140">
      <w:pPr>
        <w:pStyle w:val="Paragraphedeliste"/>
        <w:numPr>
          <w:ilvl w:val="0"/>
          <w:numId w:val="59"/>
        </w:numPr>
        <w:spacing w:before="0" w:after="160" w:line="259" w:lineRule="auto"/>
        <w:ind w:left="1134" w:hanging="295"/>
        <w:contextualSpacing w:val="0"/>
      </w:pPr>
      <w:r>
        <w:t>En cas d’incompatibilité entre un titre, un tableau, une figure, une carte ou un symbole et le texte, le texte prévaut.</w:t>
      </w:r>
    </w:p>
    <w:p w14:paraId="13B9883B" w14:textId="5C71C6A0" w:rsidR="00B25B77" w:rsidRDefault="002009C0" w:rsidP="0019620E">
      <w:pPr>
        <w:pStyle w:val="Titre3"/>
      </w:pPr>
      <w:bookmarkStart w:id="31" w:name="_Toc131581561"/>
      <w:r>
        <w:t>DISPOSITIONS ADMINISTRATIVES</w:t>
      </w:r>
      <w:bookmarkEnd w:id="31"/>
    </w:p>
    <w:p w14:paraId="4FAC0065" w14:textId="52E77506" w:rsidR="00B25B77" w:rsidRDefault="002009C0" w:rsidP="0011508A">
      <w:pPr>
        <w:pStyle w:val="Titre4"/>
        <w:rPr>
          <w:lang w:eastAsia="ja-JP"/>
        </w:rPr>
      </w:pPr>
      <w:bookmarkStart w:id="32" w:name="_Toc127898515"/>
      <w:bookmarkStart w:id="33" w:name="_Toc131581562"/>
      <w:r>
        <w:rPr>
          <w:caps w:val="0"/>
          <w:lang w:eastAsia="ja-JP"/>
        </w:rPr>
        <w:t>APPLICATION DU RÈGLEMENT</w:t>
      </w:r>
      <w:bookmarkEnd w:id="32"/>
      <w:bookmarkEnd w:id="33"/>
    </w:p>
    <w:p w14:paraId="2885BF23" w14:textId="1A3F60F8" w:rsidR="00B25B77" w:rsidRPr="00C23140" w:rsidRDefault="00C23140" w:rsidP="00C23140">
      <w:r>
        <w:t>L’application du présent règlement relève du fonctionnaire désigné.</w:t>
      </w:r>
    </w:p>
    <w:p w14:paraId="2E0266A6" w14:textId="526A15FA" w:rsidR="00B25B77" w:rsidRDefault="002009C0" w:rsidP="0011508A">
      <w:pPr>
        <w:pStyle w:val="Titre4"/>
      </w:pPr>
      <w:bookmarkStart w:id="34" w:name="_Toc131581563"/>
      <w:r>
        <w:rPr>
          <w:caps w:val="0"/>
        </w:rPr>
        <w:t>DEVOIRS ET OBLIGATIONS DU FONCTIONNAIRE DÉSIGNÉ</w:t>
      </w:r>
      <w:bookmarkEnd w:id="34"/>
    </w:p>
    <w:p w14:paraId="3145461A" w14:textId="77777777" w:rsidR="00746293" w:rsidRDefault="00746293" w:rsidP="00746293">
      <w:r>
        <w:t>Pour l’application du présent règlement, le fonctionnaire désigné peut :</w:t>
      </w:r>
    </w:p>
    <w:p w14:paraId="499F2F75" w14:textId="77777777" w:rsidR="00746293" w:rsidRDefault="00746293" w:rsidP="00746293">
      <w:pPr>
        <w:pStyle w:val="Paragraphedeliste"/>
        <w:numPr>
          <w:ilvl w:val="0"/>
          <w:numId w:val="60"/>
        </w:numPr>
        <w:spacing w:before="0" w:after="160" w:line="259" w:lineRule="auto"/>
        <w:ind w:left="1134" w:hanging="295"/>
        <w:contextualSpacing w:val="0"/>
      </w:pPr>
      <w:r>
        <w:t xml:space="preserve">Visiter et examiner, entre 7h et 19h, toute propriété immobilière et mobilière pour constater si les dispositions du présent règlement sont respectées ou pour effectuer toute vérification nécessaire à l’émission de tout permis, certificat ou autorisation pour la réalisation de travaux autorisés en vertu du présent règlement ou pour répondre à toute plainte signalée. </w:t>
      </w:r>
    </w:p>
    <w:p w14:paraId="7AEC7770" w14:textId="77777777" w:rsidR="00746293" w:rsidRDefault="00746293" w:rsidP="00746293">
      <w:pPr>
        <w:pStyle w:val="Paragraphedeliste"/>
        <w:ind w:left="1134"/>
        <w:contextualSpacing w:val="0"/>
      </w:pPr>
      <w:r>
        <w:t>Pour l’application du présent paragraphe, le fonctionnaire désigné doit pouvoir s’identifier en sa qualité de fonctionnaire désigné;</w:t>
      </w:r>
    </w:p>
    <w:p w14:paraId="5CAEFF05" w14:textId="77777777" w:rsidR="00746293" w:rsidRDefault="00746293" w:rsidP="00746293">
      <w:pPr>
        <w:pStyle w:val="Paragraphedeliste"/>
        <w:numPr>
          <w:ilvl w:val="0"/>
          <w:numId w:val="60"/>
        </w:numPr>
        <w:spacing w:before="0" w:after="160" w:line="259" w:lineRule="auto"/>
        <w:ind w:left="1134" w:hanging="295"/>
        <w:contextualSpacing w:val="0"/>
      </w:pPr>
      <w:r>
        <w:t>Émettre un avis au propriétaire, au locataire, à l’occupant ou à leur fondé de pouvoir, leur enjoignant de corriger une situation qui constitue une infraction au présent règlement et, le cas échéant, de cesser tous travaux en contravention du présent règlement;</w:t>
      </w:r>
    </w:p>
    <w:p w14:paraId="407A3C0E" w14:textId="77777777" w:rsidR="00746293" w:rsidRDefault="00746293" w:rsidP="00746293">
      <w:pPr>
        <w:pStyle w:val="Paragraphedeliste"/>
        <w:numPr>
          <w:ilvl w:val="0"/>
          <w:numId w:val="60"/>
        </w:numPr>
        <w:spacing w:before="0" w:after="160" w:line="259" w:lineRule="auto"/>
        <w:ind w:left="1134" w:hanging="295"/>
        <w:contextualSpacing w:val="0"/>
      </w:pPr>
      <w:r>
        <w:t>Émettre et signer des constats d’infraction à tout contrevenant au présent règlement;</w:t>
      </w:r>
    </w:p>
    <w:p w14:paraId="3A1ADA91" w14:textId="77777777" w:rsidR="00D133A8" w:rsidRDefault="00746293" w:rsidP="00AB51AC">
      <w:pPr>
        <w:pStyle w:val="Paragraphedeliste"/>
        <w:numPr>
          <w:ilvl w:val="0"/>
          <w:numId w:val="60"/>
        </w:numPr>
        <w:spacing w:before="0" w:after="160" w:line="259" w:lineRule="auto"/>
        <w:ind w:left="1134" w:hanging="295"/>
        <w:contextualSpacing w:val="0"/>
      </w:pPr>
      <w:r>
        <w:t>Refuser toute demande qui n’est pas conforme au présent règlement;</w:t>
      </w:r>
    </w:p>
    <w:p w14:paraId="129F2CCE" w14:textId="5DECA209" w:rsidR="00B25B77" w:rsidRDefault="00746293" w:rsidP="00AB51AC">
      <w:pPr>
        <w:pStyle w:val="Paragraphedeliste"/>
        <w:numPr>
          <w:ilvl w:val="0"/>
          <w:numId w:val="60"/>
        </w:numPr>
        <w:spacing w:before="0" w:after="160" w:line="259" w:lineRule="auto"/>
        <w:ind w:left="1134" w:hanging="295"/>
        <w:contextualSpacing w:val="0"/>
      </w:pPr>
      <w:r>
        <w:t xml:space="preserve">Suspendre ou révoquer tout permis, </w:t>
      </w:r>
      <w:r w:rsidR="00D133A8">
        <w:t xml:space="preserve">tout </w:t>
      </w:r>
      <w:r>
        <w:t xml:space="preserve">certificat ou </w:t>
      </w:r>
      <w:r w:rsidR="00D133A8">
        <w:t xml:space="preserve">toute </w:t>
      </w:r>
      <w:r>
        <w:t>autorisation lorsque les travaux contreviennent au présent règlement ou lorsqu’il est d’avis que l’exécution des travaux constitue une menace pour la sécurité des personnes ou des biens.</w:t>
      </w:r>
    </w:p>
    <w:p w14:paraId="7F8697AD" w14:textId="58CFC71A" w:rsidR="00B25B77" w:rsidRDefault="002009C0" w:rsidP="00D133A8">
      <w:pPr>
        <w:pStyle w:val="Titre4"/>
      </w:pPr>
      <w:r>
        <w:rPr>
          <w:caps w:val="0"/>
        </w:rPr>
        <w:tab/>
      </w:r>
      <w:bookmarkStart w:id="35" w:name="_Toc131581564"/>
      <w:r>
        <w:rPr>
          <w:caps w:val="0"/>
        </w:rPr>
        <w:t>ACCÈS AU TERRAIN</w:t>
      </w:r>
      <w:bookmarkEnd w:id="35"/>
    </w:p>
    <w:p w14:paraId="1A1DB1E5" w14:textId="1958D036" w:rsidR="00D133A8" w:rsidRDefault="00D133A8" w:rsidP="00D133A8">
      <w:r>
        <w:t>Pour l’application du présent règlement, un propriétaire, un locataire, un occupant ou son fondé de pouvoir doit permettre l’accès au fonctionnaire désigné à toute propriété mobilière ou immobilière incluant, sans s’y limiter, l’accès à l’intérieur de tout</w:t>
      </w:r>
      <w:r w:rsidR="00AB2A0F">
        <w:t xml:space="preserve"> </w:t>
      </w:r>
      <w:r w:rsidR="00AB2A0F">
        <w:lastRenderedPageBreak/>
        <w:t xml:space="preserve">ouvrage, toute construction, tout </w:t>
      </w:r>
      <w:r>
        <w:t xml:space="preserve">bâtiment ou </w:t>
      </w:r>
      <w:r w:rsidR="001E4A2F">
        <w:t xml:space="preserve">tout </w:t>
      </w:r>
      <w:r>
        <w:t xml:space="preserve">véhicule </w:t>
      </w:r>
      <w:r w:rsidR="001E4A2F">
        <w:t>de même que</w:t>
      </w:r>
      <w:r>
        <w:t xml:space="preserve"> l’accès à la machinerie ou aux équipements requis pour l’exécution de</w:t>
      </w:r>
      <w:r w:rsidR="001E4A2F">
        <w:t>s</w:t>
      </w:r>
      <w:r>
        <w:t xml:space="preserve"> travaux.</w:t>
      </w:r>
    </w:p>
    <w:p w14:paraId="09FDF1AF" w14:textId="425F75B4" w:rsidR="0054569B" w:rsidRDefault="002009C0" w:rsidP="0019620E">
      <w:pPr>
        <w:pStyle w:val="Titre3"/>
      </w:pPr>
      <w:bookmarkStart w:id="36" w:name="_Toc131581565"/>
      <w:r>
        <w:t>DISPOSITIONS TRANSITOIRES</w:t>
      </w:r>
      <w:bookmarkEnd w:id="36"/>
    </w:p>
    <w:p w14:paraId="12DEF1E6" w14:textId="614FCC66" w:rsidR="008F1FE8" w:rsidRDefault="002009C0" w:rsidP="0022137F">
      <w:pPr>
        <w:pStyle w:val="Titre4"/>
      </w:pPr>
      <w:bookmarkStart w:id="37" w:name="_Toc131581566"/>
      <w:r>
        <w:rPr>
          <w:caps w:val="0"/>
        </w:rPr>
        <w:t>NOTIFICATION AU MINISTRE</w:t>
      </w:r>
      <w:bookmarkEnd w:id="37"/>
      <w:r>
        <w:rPr>
          <w:caps w:val="0"/>
        </w:rPr>
        <w:t xml:space="preserve"> </w:t>
      </w:r>
    </w:p>
    <w:p w14:paraId="2E1D904A" w14:textId="5D90B0E4" w:rsidR="004D5384" w:rsidRDefault="004D5384" w:rsidP="004D5384">
      <w:r>
        <w:t xml:space="preserve">Le fonctionnaire désigné doit, au moins quatre-vingt-dix (90) jours avant la délivrance d’un certificat d’autorisation de démolition d’un immeuble construit avant 1940, notifier au ministre de la Culture et des Communications un avis de son intention, accompagné de tout renseignement ou document requis par le ministre, et ce, tant que les conditions suivantes ne sont pas réunies : </w:t>
      </w:r>
    </w:p>
    <w:p w14:paraId="7A735B5D" w14:textId="4AC420F1" w:rsidR="004D5384" w:rsidRDefault="004D5384" w:rsidP="0022137F">
      <w:pPr>
        <w:pStyle w:val="Paragraphedeliste"/>
        <w:numPr>
          <w:ilvl w:val="0"/>
          <w:numId w:val="61"/>
        </w:numPr>
        <w:ind w:left="1135" w:hanging="284"/>
        <w:contextualSpacing w:val="0"/>
      </w:pPr>
      <w:r>
        <w:t xml:space="preserve">Un règlement conforme aux dispositions du chapitre V.0.1 du titre I de </w:t>
      </w:r>
      <w:r w:rsidRPr="0022137F">
        <w:rPr>
          <w:i/>
          <w:iCs/>
        </w:rPr>
        <w:t>la Loi sur l’aménagement et l’urbanisme</w:t>
      </w:r>
      <w:r>
        <w:t xml:space="preserve"> (c</w:t>
      </w:r>
      <w:r w:rsidR="00266883">
        <w:t>.</w:t>
      </w:r>
      <w:r>
        <w:t xml:space="preserve"> A-19.1) est en vigueur sur le territoire de la </w:t>
      </w:r>
      <w:r w:rsidR="001E4A2F">
        <w:t>Municipalité</w:t>
      </w:r>
      <w:r>
        <w:t xml:space="preserve">; </w:t>
      </w:r>
    </w:p>
    <w:p w14:paraId="6CDF0D9C" w14:textId="7CC7410A" w:rsidR="0054569B" w:rsidRDefault="004D5384" w:rsidP="0022137F">
      <w:pPr>
        <w:pStyle w:val="Paragraphedeliste"/>
        <w:numPr>
          <w:ilvl w:val="0"/>
          <w:numId w:val="61"/>
        </w:numPr>
        <w:ind w:left="1134" w:hanging="283"/>
      </w:pPr>
      <w:r>
        <w:t xml:space="preserve">L’inventaire prévu au premier alinéa de l’article 120 de la </w:t>
      </w:r>
      <w:r w:rsidRPr="0022137F">
        <w:rPr>
          <w:i/>
          <w:iCs/>
        </w:rPr>
        <w:t>Loi sur le patrimoine culturel</w:t>
      </w:r>
      <w:r>
        <w:t xml:space="preserve"> (c. P-9.002) a été adopté à l’égard du territoire de la MRC </w:t>
      </w:r>
      <w:r w:rsidR="0046717A">
        <w:t>ou en partie à l’égard du territoire de la Municipalité</w:t>
      </w:r>
      <w:r>
        <w:t>.</w:t>
      </w:r>
    </w:p>
    <w:p w14:paraId="75F2F309" w14:textId="77777777" w:rsidR="0054569B" w:rsidRPr="0054569B" w:rsidRDefault="0054569B" w:rsidP="0022137F"/>
    <w:p w14:paraId="243775B1" w14:textId="77777777" w:rsidR="0054569B" w:rsidRDefault="0054569B" w:rsidP="0054569B"/>
    <w:p w14:paraId="6975B491" w14:textId="77777777" w:rsidR="0054569B" w:rsidRPr="0054569B" w:rsidRDefault="0054569B" w:rsidP="0022137F">
      <w:pPr>
        <w:sectPr w:rsidR="0054569B" w:rsidRPr="0054569B" w:rsidSect="00CB6DFE">
          <w:headerReference w:type="even" r:id="rId14"/>
          <w:headerReference w:type="default" r:id="rId15"/>
          <w:footerReference w:type="default" r:id="rId16"/>
          <w:headerReference w:type="first" r:id="rId17"/>
          <w:pgSz w:w="12240" w:h="20160" w:code="5"/>
          <w:pgMar w:top="1440" w:right="1797" w:bottom="1440" w:left="1797" w:header="709" w:footer="709" w:gutter="0"/>
          <w:pgNumType w:start="1"/>
          <w:cols w:space="708"/>
          <w:docGrid w:linePitch="360"/>
        </w:sectPr>
      </w:pPr>
    </w:p>
    <w:p w14:paraId="1B328C62" w14:textId="3AE20D5D" w:rsidR="00B25B77" w:rsidRDefault="002009C0" w:rsidP="00B25B77">
      <w:pPr>
        <w:pStyle w:val="Titre2"/>
      </w:pPr>
      <w:bookmarkStart w:id="38" w:name="_Toc128580490"/>
      <w:bookmarkStart w:id="39" w:name="_Toc128580672"/>
      <w:bookmarkStart w:id="40" w:name="_Toc129082835"/>
      <w:bookmarkStart w:id="41" w:name="_Toc129676387"/>
      <w:bookmarkStart w:id="42" w:name="_Toc127898517"/>
      <w:bookmarkStart w:id="43" w:name="_Toc131581567"/>
      <w:bookmarkEnd w:id="38"/>
      <w:bookmarkEnd w:id="39"/>
      <w:bookmarkEnd w:id="40"/>
      <w:bookmarkEnd w:id="41"/>
      <w:r>
        <w:rPr>
          <w:caps w:val="0"/>
        </w:rPr>
        <w:lastRenderedPageBreak/>
        <w:t>COMITÉ D’ÉTUDE</w:t>
      </w:r>
      <w:bookmarkEnd w:id="42"/>
      <w:bookmarkEnd w:id="43"/>
    </w:p>
    <w:p w14:paraId="250B7094" w14:textId="5780FEBB" w:rsidR="00B25B77" w:rsidRPr="00857899" w:rsidRDefault="002009C0" w:rsidP="0019620E">
      <w:pPr>
        <w:pStyle w:val="Titre3"/>
        <w:numPr>
          <w:ilvl w:val="0"/>
          <w:numId w:val="53"/>
        </w:numPr>
      </w:pPr>
      <w:bookmarkStart w:id="44" w:name="_Toc131581568"/>
      <w:r w:rsidRPr="00857899">
        <w:t>CONSTITUTION DU COMITÉ</w:t>
      </w:r>
      <w:bookmarkEnd w:id="44"/>
    </w:p>
    <w:p w14:paraId="5890023B" w14:textId="3ED49DE6" w:rsidR="00D133A8" w:rsidRDefault="002009C0" w:rsidP="00D133A8">
      <w:pPr>
        <w:pStyle w:val="Titre4"/>
      </w:pPr>
      <w:bookmarkStart w:id="45" w:name="_Toc131581569"/>
      <w:r>
        <w:rPr>
          <w:caps w:val="0"/>
        </w:rPr>
        <w:t>CONSTITUTION DU COMITÉ</w:t>
      </w:r>
      <w:bookmarkEnd w:id="45"/>
    </w:p>
    <w:p w14:paraId="438D4C81" w14:textId="5A2BF7E4" w:rsidR="00D133A8" w:rsidRPr="00D133A8" w:rsidRDefault="00D133A8" w:rsidP="00D133A8">
      <w:r>
        <w:t>Le présent règlement constitue le Comité d’étude des demandes</w:t>
      </w:r>
      <w:r w:rsidR="00DB7E5D">
        <w:t xml:space="preserve"> d’autorisation</w:t>
      </w:r>
      <w:r>
        <w:t xml:space="preserve"> de démolition d’immeuble</w:t>
      </w:r>
      <w:r w:rsidR="00DB7E5D">
        <w:t xml:space="preserve"> de la Municipalité de </w:t>
      </w:r>
      <w:r w:rsidR="000750C0">
        <w:t>Sainte-Apolline-de-Patton</w:t>
      </w:r>
      <w:r>
        <w:t>.</w:t>
      </w:r>
    </w:p>
    <w:p w14:paraId="4001A946" w14:textId="4496ACDC" w:rsidR="00D133A8" w:rsidRDefault="002009C0" w:rsidP="00D133A8">
      <w:pPr>
        <w:pStyle w:val="Titre4"/>
      </w:pPr>
      <w:bookmarkStart w:id="46" w:name="_Toc131581570"/>
      <w:r>
        <w:rPr>
          <w:caps w:val="0"/>
        </w:rPr>
        <w:t>MANDAT DU COMITÉ</w:t>
      </w:r>
      <w:bookmarkEnd w:id="46"/>
    </w:p>
    <w:p w14:paraId="1AC7C6FC" w14:textId="1E682377" w:rsidR="00D133A8" w:rsidRPr="00B769B7" w:rsidRDefault="00D133A8" w:rsidP="00D133A8">
      <w:r>
        <w:t>Le mandat du comité consiste à:</w:t>
      </w:r>
    </w:p>
    <w:p w14:paraId="0DD439E4" w14:textId="40FBB618" w:rsidR="0065380A" w:rsidRDefault="00D133A8" w:rsidP="00AB51AC">
      <w:pPr>
        <w:pStyle w:val="ParagrapheBG"/>
        <w:numPr>
          <w:ilvl w:val="0"/>
          <w:numId w:val="25"/>
        </w:numPr>
        <w:ind w:hanging="283"/>
      </w:pPr>
      <w:r>
        <w:t>A</w:t>
      </w:r>
      <w:r w:rsidRPr="00643288">
        <w:t xml:space="preserve">ccepter ou refuser les demandes </w:t>
      </w:r>
      <w:r w:rsidR="00DB7E5D">
        <w:t>d’autorisation de démolition d’un immeuble assujetti au présent règlement</w:t>
      </w:r>
      <w:r w:rsidRPr="00643288">
        <w:t>;</w:t>
      </w:r>
    </w:p>
    <w:p w14:paraId="35604307" w14:textId="77777777" w:rsidR="00FC7095" w:rsidRDefault="00D133A8">
      <w:pPr>
        <w:pStyle w:val="ParagrapheBG"/>
        <w:numPr>
          <w:ilvl w:val="0"/>
          <w:numId w:val="25"/>
        </w:numPr>
        <w:ind w:hanging="283"/>
      </w:pPr>
      <w:r>
        <w:t>F</w:t>
      </w:r>
      <w:r w:rsidRPr="00643288">
        <w:t>ixer les conditions nécessaires à l’émission d’un certificat</w:t>
      </w:r>
      <w:r>
        <w:t xml:space="preserve"> </w:t>
      </w:r>
      <w:r w:rsidRPr="00643288">
        <w:t>d’autorisation de démolition</w:t>
      </w:r>
      <w:r w:rsidR="00FC7095">
        <w:t>;</w:t>
      </w:r>
    </w:p>
    <w:p w14:paraId="27A99DF2" w14:textId="4CDF33DD" w:rsidR="00D133A8" w:rsidRDefault="00FC7095">
      <w:pPr>
        <w:pStyle w:val="ParagrapheBG"/>
        <w:numPr>
          <w:ilvl w:val="0"/>
          <w:numId w:val="25"/>
        </w:numPr>
        <w:ind w:hanging="283"/>
      </w:pPr>
      <w:r>
        <w:t>Exercer tout autre pouvoir que lui confère la loi ou le présent règlement</w:t>
      </w:r>
      <w:r w:rsidR="00DB7E5D">
        <w:t>.</w:t>
      </w:r>
    </w:p>
    <w:p w14:paraId="29D57D1A" w14:textId="6860106C" w:rsidR="00721ABC" w:rsidRPr="00643288" w:rsidRDefault="00721ABC" w:rsidP="0022137F">
      <w:pPr>
        <w:pStyle w:val="ParagrapheBG"/>
        <w:ind w:left="567"/>
      </w:pPr>
      <w:r>
        <w:t xml:space="preserve">À ces fins, le comité peut s’adjoindre toute personne-ressource de compétence reconnue dans un domaine relié à l’architecture, au patrimoine, à l’urbanisme, à l’ingénierie ou à tout autre domaine pertinent relatif à une demande d’autorisation. </w:t>
      </w:r>
    </w:p>
    <w:p w14:paraId="29BA4F3A" w14:textId="06D619B2" w:rsidR="00D133A8" w:rsidRDefault="002009C0" w:rsidP="00D133A8">
      <w:pPr>
        <w:pStyle w:val="Titre4"/>
      </w:pPr>
      <w:bookmarkStart w:id="47" w:name="_Toc131581571"/>
      <w:r>
        <w:rPr>
          <w:caps w:val="0"/>
        </w:rPr>
        <w:t>COMPOSITION DU COMITÉ</w:t>
      </w:r>
      <w:bookmarkEnd w:id="47"/>
    </w:p>
    <w:p w14:paraId="60A1D8C9" w14:textId="6BB70B3D" w:rsidR="00D133A8" w:rsidRDefault="00D133A8" w:rsidP="00D133A8">
      <w:pPr>
        <w:rPr>
          <w:color w:val="0070C0"/>
        </w:rPr>
      </w:pPr>
      <w:r>
        <w:t xml:space="preserve">Le comité </w:t>
      </w:r>
      <w:r w:rsidR="00DB7E5D">
        <w:t>doit être</w:t>
      </w:r>
      <w:r>
        <w:t xml:space="preserve"> composé de trois membres du conseil </w:t>
      </w:r>
      <w:r w:rsidR="00B05CF1">
        <w:t>nommé par résolution pour un mandat renouvelable d’une durée d’un (1) an</w:t>
      </w:r>
      <w:r>
        <w:t>.</w:t>
      </w:r>
      <w:r w:rsidRPr="00611D2F">
        <w:rPr>
          <w:color w:val="0070C0"/>
        </w:rPr>
        <w:t xml:space="preserve"> </w:t>
      </w:r>
    </w:p>
    <w:p w14:paraId="68370EE8" w14:textId="50A03E43" w:rsidR="00B05CF1" w:rsidRPr="00B05CF1" w:rsidRDefault="00B05CF1" w:rsidP="00D133A8">
      <w:r w:rsidRPr="00B05CF1">
        <w:t xml:space="preserve">Un membre substitut chargé de remplacer tout membre dans l’impossibilité de siéger doit être nommé par résolution pour un mandat renouvelable d’une durée d’un an. </w:t>
      </w:r>
    </w:p>
    <w:p w14:paraId="1A1E445E" w14:textId="6567688C" w:rsidR="00B25B77" w:rsidRDefault="002009C0" w:rsidP="0011508A">
      <w:pPr>
        <w:pStyle w:val="Titre4"/>
      </w:pPr>
      <w:bookmarkStart w:id="48" w:name="_Toc129676393"/>
      <w:bookmarkStart w:id="49" w:name="_Toc129676394"/>
      <w:bookmarkStart w:id="50" w:name="_Toc127898521"/>
      <w:bookmarkStart w:id="51" w:name="_Toc131581572"/>
      <w:bookmarkEnd w:id="48"/>
      <w:bookmarkEnd w:id="49"/>
      <w:r>
        <w:rPr>
          <w:caps w:val="0"/>
        </w:rPr>
        <w:t>PRÉSIDENT DU COMITÉ</w:t>
      </w:r>
      <w:bookmarkEnd w:id="50"/>
      <w:bookmarkEnd w:id="51"/>
    </w:p>
    <w:p w14:paraId="1631778F" w14:textId="33F78188" w:rsidR="00B25B77" w:rsidRDefault="00B25B77" w:rsidP="00B25B77">
      <w:r>
        <w:t xml:space="preserve">Le conseil nomme, parmi les membres </w:t>
      </w:r>
      <w:r w:rsidR="0050248D">
        <w:t xml:space="preserve">permanents </w:t>
      </w:r>
      <w:r>
        <w:t xml:space="preserve">du comité, </w:t>
      </w:r>
      <w:r w:rsidR="0050248D">
        <w:t>un</w:t>
      </w:r>
      <w:r>
        <w:t xml:space="preserve"> président.</w:t>
      </w:r>
    </w:p>
    <w:p w14:paraId="02C45F47" w14:textId="795FA64F" w:rsidR="00B25B77" w:rsidRDefault="002009C0" w:rsidP="0011508A">
      <w:pPr>
        <w:pStyle w:val="Titre4"/>
      </w:pPr>
      <w:bookmarkStart w:id="52" w:name="_Toc127898522"/>
      <w:bookmarkStart w:id="53" w:name="_Toc131581573"/>
      <w:r>
        <w:rPr>
          <w:caps w:val="0"/>
        </w:rPr>
        <w:t>SECRÉTAIRE DU COMITÉ</w:t>
      </w:r>
      <w:bookmarkEnd w:id="52"/>
      <w:bookmarkEnd w:id="53"/>
    </w:p>
    <w:p w14:paraId="4287CE5B" w14:textId="1E1C4271" w:rsidR="00B25B77" w:rsidRDefault="00B25B77" w:rsidP="00B25B77">
      <w:r>
        <w:t xml:space="preserve">Le </w:t>
      </w:r>
      <w:r w:rsidR="0050248D" w:rsidRPr="0050248D">
        <w:t xml:space="preserve">directeur général et </w:t>
      </w:r>
      <w:r w:rsidR="00AB02EC">
        <w:t>greffier</w:t>
      </w:r>
      <w:r w:rsidRPr="0050248D">
        <w:t xml:space="preserve">-trésorier </w:t>
      </w:r>
      <w:r>
        <w:t xml:space="preserve">de la </w:t>
      </w:r>
      <w:r w:rsidR="00982497">
        <w:t>M</w:t>
      </w:r>
      <w:r>
        <w:t>unicipalité agit à titre de secrétaire du comité</w:t>
      </w:r>
      <w:r w:rsidR="0050248D">
        <w:t>. Le mandant du secrétaire consiste à :</w:t>
      </w:r>
      <w:r>
        <w:t xml:space="preserve"> </w:t>
      </w:r>
    </w:p>
    <w:p w14:paraId="6F044F4D" w14:textId="3DFE9C08" w:rsidR="00B25B77" w:rsidRDefault="0050248D" w:rsidP="0022137F">
      <w:pPr>
        <w:pStyle w:val="ParagrapheBG"/>
        <w:numPr>
          <w:ilvl w:val="0"/>
          <w:numId w:val="39"/>
        </w:numPr>
        <w:ind w:hanging="283"/>
      </w:pPr>
      <w:r>
        <w:t>Préparer</w:t>
      </w:r>
      <w:r w:rsidR="00B25B77">
        <w:t xml:space="preserve"> les ordres du jour;</w:t>
      </w:r>
    </w:p>
    <w:p w14:paraId="13633071" w14:textId="0F56E69B" w:rsidR="00B25B77" w:rsidRDefault="0050248D" w:rsidP="0022137F">
      <w:pPr>
        <w:pStyle w:val="ParagrapheBG"/>
        <w:numPr>
          <w:ilvl w:val="0"/>
          <w:numId w:val="39"/>
        </w:numPr>
        <w:ind w:hanging="283"/>
      </w:pPr>
      <w:r>
        <w:t>Convoquer</w:t>
      </w:r>
      <w:r w:rsidR="00B25B77">
        <w:t xml:space="preserve"> les séances du comité;</w:t>
      </w:r>
    </w:p>
    <w:p w14:paraId="5F460F14" w14:textId="1923E30E" w:rsidR="00B25B77" w:rsidRDefault="0050248D" w:rsidP="0022137F">
      <w:pPr>
        <w:pStyle w:val="ParagrapheBG"/>
        <w:numPr>
          <w:ilvl w:val="0"/>
          <w:numId w:val="39"/>
        </w:numPr>
        <w:ind w:hanging="283"/>
      </w:pPr>
      <w:r>
        <w:t>Préparer</w:t>
      </w:r>
      <w:r w:rsidR="00B25B77">
        <w:t xml:space="preserve"> l’avis public relatif à une demande d’autorisation de démolition;</w:t>
      </w:r>
    </w:p>
    <w:p w14:paraId="1DBD5CAB" w14:textId="3F0C8941" w:rsidR="00B25B77" w:rsidRDefault="0050248D" w:rsidP="0022137F">
      <w:pPr>
        <w:pStyle w:val="ParagrapheBG"/>
        <w:numPr>
          <w:ilvl w:val="0"/>
          <w:numId w:val="39"/>
        </w:numPr>
        <w:ind w:hanging="283"/>
      </w:pPr>
      <w:r>
        <w:t>Rédiger</w:t>
      </w:r>
      <w:r w:rsidR="00B25B77">
        <w:t xml:space="preserve"> les procès-verbaux des séances du comité;</w:t>
      </w:r>
    </w:p>
    <w:p w14:paraId="0498BCE7" w14:textId="45D65E85" w:rsidR="00B25B77" w:rsidRDefault="0050248D" w:rsidP="0022137F">
      <w:pPr>
        <w:pStyle w:val="ParagrapheBG"/>
        <w:numPr>
          <w:ilvl w:val="0"/>
          <w:numId w:val="39"/>
        </w:numPr>
        <w:ind w:hanging="283"/>
      </w:pPr>
      <w:r>
        <w:t>S’acquitter</w:t>
      </w:r>
      <w:r w:rsidR="00B25B77">
        <w:t xml:space="preserve"> de la correspondance;</w:t>
      </w:r>
    </w:p>
    <w:p w14:paraId="7293A6E8" w14:textId="0DE2CBE6" w:rsidR="00B25B77" w:rsidRDefault="0050248D" w:rsidP="0022137F">
      <w:pPr>
        <w:pStyle w:val="ParagrapheBG"/>
        <w:numPr>
          <w:ilvl w:val="0"/>
          <w:numId w:val="39"/>
        </w:numPr>
        <w:ind w:hanging="283"/>
      </w:pPr>
      <w:r>
        <w:t>Assurer</w:t>
      </w:r>
      <w:r w:rsidR="00B25B77">
        <w:t xml:space="preserve"> le suivi des dossiers.</w:t>
      </w:r>
    </w:p>
    <w:p w14:paraId="25770CF1" w14:textId="3D2D9DE0" w:rsidR="00B25B77" w:rsidRDefault="00B25B77" w:rsidP="00B25B77">
      <w:r>
        <w:t xml:space="preserve">Le </w:t>
      </w:r>
      <w:r w:rsidR="0050248D">
        <w:t xml:space="preserve">directeur général et </w:t>
      </w:r>
      <w:r w:rsidR="00AB02EC">
        <w:t>greffier</w:t>
      </w:r>
      <w:r w:rsidR="0050248D">
        <w:t>-trésorier</w:t>
      </w:r>
      <w:r>
        <w:t xml:space="preserve"> peut déléguer, en tout ou en partie, les pouvoirs et obligations prévus à cet article à un fonctionnaire qu’il désigne.</w:t>
      </w:r>
    </w:p>
    <w:p w14:paraId="63383A5D" w14:textId="0F59E4E5" w:rsidR="00B25B77" w:rsidRDefault="002009C0" w:rsidP="0011508A">
      <w:pPr>
        <w:pStyle w:val="Titre4"/>
      </w:pPr>
      <w:bookmarkStart w:id="54" w:name="_Toc127898523"/>
      <w:bookmarkStart w:id="55" w:name="_Toc131581574"/>
      <w:r>
        <w:rPr>
          <w:caps w:val="0"/>
        </w:rPr>
        <w:t>RÈGLE DE RÉGIE INTERNE</w:t>
      </w:r>
      <w:bookmarkEnd w:id="54"/>
      <w:bookmarkEnd w:id="55"/>
    </w:p>
    <w:p w14:paraId="7F23E031" w14:textId="1DAC4D0C" w:rsidR="00B25B77" w:rsidRDefault="00B25B77" w:rsidP="00B25B77">
      <w:r>
        <w:t>Le comité peut établir des règles pour pourvoir à sa régie interne</w:t>
      </w:r>
      <w:r w:rsidR="0050248D">
        <w:t>. Ces règles doivent</w:t>
      </w:r>
      <w:r>
        <w:t xml:space="preserve"> être approuvées par résolution du conseil </w:t>
      </w:r>
      <w:r w:rsidR="0050248D">
        <w:t>avant de</w:t>
      </w:r>
      <w:r>
        <w:t xml:space="preserve"> prendre effet.</w:t>
      </w:r>
    </w:p>
    <w:p w14:paraId="1E5CB2E9" w14:textId="477650AB" w:rsidR="00B25B77" w:rsidRDefault="002009C0" w:rsidP="0019620E">
      <w:pPr>
        <w:pStyle w:val="Titre3"/>
      </w:pPr>
      <w:bookmarkStart w:id="56" w:name="_Toc127898524"/>
      <w:bookmarkStart w:id="57" w:name="_Toc131581575"/>
      <w:r>
        <w:lastRenderedPageBreak/>
        <w:t>SÉANCES DU COMITÉ</w:t>
      </w:r>
      <w:bookmarkEnd w:id="56"/>
      <w:bookmarkEnd w:id="57"/>
    </w:p>
    <w:p w14:paraId="654858E7" w14:textId="4062922A" w:rsidR="00B25B77" w:rsidRDefault="002009C0" w:rsidP="0011508A">
      <w:pPr>
        <w:pStyle w:val="Titre4"/>
      </w:pPr>
      <w:bookmarkStart w:id="58" w:name="_Toc127898525"/>
      <w:bookmarkStart w:id="59" w:name="_Toc131581576"/>
      <w:r>
        <w:rPr>
          <w:caps w:val="0"/>
        </w:rPr>
        <w:t>FRÉQUENCE DES SÉANCES</w:t>
      </w:r>
      <w:bookmarkEnd w:id="58"/>
      <w:bookmarkEnd w:id="59"/>
    </w:p>
    <w:p w14:paraId="238781F7" w14:textId="37E08FE7" w:rsidR="00B25B77" w:rsidRDefault="00B25B77" w:rsidP="00B25B77">
      <w:r>
        <w:t>Le comité tient une séance lorsqu’au moins une demande d’autorisation l</w:t>
      </w:r>
      <w:r w:rsidR="00907D2C">
        <w:t>ui</w:t>
      </w:r>
      <w:r>
        <w:t xml:space="preserve"> est </w:t>
      </w:r>
      <w:r w:rsidR="00907D2C">
        <w:t>déposée</w:t>
      </w:r>
      <w:r>
        <w:t>.</w:t>
      </w:r>
    </w:p>
    <w:p w14:paraId="2091B7B9" w14:textId="0AF4FB8E" w:rsidR="00B25B77" w:rsidRDefault="002009C0" w:rsidP="0011508A">
      <w:pPr>
        <w:pStyle w:val="Titre4"/>
      </w:pPr>
      <w:bookmarkStart w:id="60" w:name="_Toc127898526"/>
      <w:bookmarkStart w:id="61" w:name="_Toc131581577"/>
      <w:r>
        <w:rPr>
          <w:caps w:val="0"/>
        </w:rPr>
        <w:t>CONVOCATION DES SÉANCES</w:t>
      </w:r>
      <w:bookmarkEnd w:id="60"/>
      <w:bookmarkEnd w:id="61"/>
    </w:p>
    <w:p w14:paraId="114209A1" w14:textId="2C4DA741" w:rsidR="00B25B77" w:rsidRDefault="00B25B77" w:rsidP="00B25B77">
      <w:r>
        <w:t xml:space="preserve">Toute séance du comité doit être convoquée par le secrétaire au moins </w:t>
      </w:r>
      <w:r w:rsidR="006F65E2">
        <w:t>dix (</w:t>
      </w:r>
      <w:r w:rsidRPr="0022137F">
        <w:t>10</w:t>
      </w:r>
      <w:r w:rsidR="006F65E2" w:rsidRPr="0022137F">
        <w:t>)</w:t>
      </w:r>
      <w:r w:rsidRPr="0022137F">
        <w:t xml:space="preserve"> jours</w:t>
      </w:r>
      <w:r w:rsidRPr="001F207D">
        <w:rPr>
          <w:color w:val="FF0000"/>
        </w:rPr>
        <w:t xml:space="preserve"> </w:t>
      </w:r>
      <w:r>
        <w:t>avant la tenue de la séance projetée.</w:t>
      </w:r>
    </w:p>
    <w:p w14:paraId="2B56F7CD" w14:textId="52D1DCC5" w:rsidR="00B25B77" w:rsidRDefault="002009C0" w:rsidP="0011508A">
      <w:pPr>
        <w:pStyle w:val="Titre4"/>
      </w:pPr>
      <w:bookmarkStart w:id="62" w:name="_Toc128580502"/>
      <w:bookmarkStart w:id="63" w:name="_Toc128580684"/>
      <w:bookmarkStart w:id="64" w:name="_Toc129082847"/>
      <w:bookmarkStart w:id="65" w:name="_Toc129676401"/>
      <w:bookmarkStart w:id="66" w:name="_Toc128580503"/>
      <w:bookmarkStart w:id="67" w:name="_Toc128580685"/>
      <w:bookmarkStart w:id="68" w:name="_Toc129082848"/>
      <w:bookmarkStart w:id="69" w:name="_Toc129676402"/>
      <w:bookmarkStart w:id="70" w:name="_Toc128580504"/>
      <w:bookmarkStart w:id="71" w:name="_Toc128580686"/>
      <w:bookmarkStart w:id="72" w:name="_Toc129082849"/>
      <w:bookmarkStart w:id="73" w:name="_Toc129676403"/>
      <w:bookmarkStart w:id="74" w:name="_Toc127898528"/>
      <w:bookmarkStart w:id="75" w:name="_Toc131581578"/>
      <w:bookmarkEnd w:id="62"/>
      <w:bookmarkEnd w:id="63"/>
      <w:bookmarkEnd w:id="64"/>
      <w:bookmarkEnd w:id="65"/>
      <w:bookmarkEnd w:id="66"/>
      <w:bookmarkEnd w:id="67"/>
      <w:bookmarkEnd w:id="68"/>
      <w:bookmarkEnd w:id="69"/>
      <w:bookmarkEnd w:id="70"/>
      <w:bookmarkEnd w:id="71"/>
      <w:bookmarkEnd w:id="72"/>
      <w:bookmarkEnd w:id="73"/>
      <w:r>
        <w:rPr>
          <w:caps w:val="0"/>
        </w:rPr>
        <w:t>QUORUM DU COMITÉ</w:t>
      </w:r>
      <w:bookmarkEnd w:id="74"/>
      <w:bookmarkEnd w:id="75"/>
    </w:p>
    <w:p w14:paraId="426D3A81" w14:textId="55D54B26" w:rsidR="00B25B77" w:rsidRDefault="00B25B77" w:rsidP="00B25B77">
      <w:r>
        <w:t xml:space="preserve">Le quorum du comité correspond à tous </w:t>
      </w:r>
      <w:r w:rsidR="006F65E2">
        <w:t>s</w:t>
      </w:r>
      <w:r>
        <w:t>es membres</w:t>
      </w:r>
      <w:r w:rsidR="006F65E2">
        <w:t xml:space="preserve"> permanents</w:t>
      </w:r>
      <w:r>
        <w:t>.</w:t>
      </w:r>
    </w:p>
    <w:p w14:paraId="736A4831" w14:textId="1DF0D96E" w:rsidR="00B25B77" w:rsidRDefault="002009C0" w:rsidP="0011508A">
      <w:pPr>
        <w:pStyle w:val="Titre4"/>
      </w:pPr>
      <w:bookmarkStart w:id="76" w:name="_Toc127898529"/>
      <w:bookmarkStart w:id="77" w:name="_Toc131581579"/>
      <w:r>
        <w:rPr>
          <w:caps w:val="0"/>
        </w:rPr>
        <w:t>VOTE</w:t>
      </w:r>
      <w:bookmarkEnd w:id="76"/>
      <w:bookmarkEnd w:id="77"/>
    </w:p>
    <w:p w14:paraId="4F607E21" w14:textId="72B0E551" w:rsidR="00B25B77" w:rsidRDefault="00B25B77" w:rsidP="00B25B77">
      <w:r>
        <w:t xml:space="preserve">Chaque membre du comité possède un vote et toute décision </w:t>
      </w:r>
      <w:r w:rsidR="006F65E2">
        <w:t xml:space="preserve">doit être </w:t>
      </w:r>
      <w:r>
        <w:t>prise à la majorité des voix.</w:t>
      </w:r>
    </w:p>
    <w:p w14:paraId="35D4DC36" w14:textId="5812301F" w:rsidR="009C79F6" w:rsidRDefault="009C79F6" w:rsidP="00B25B77">
      <w:r>
        <w:t>Chaque membre du comité doit voter.</w:t>
      </w:r>
    </w:p>
    <w:p w14:paraId="02D814CF" w14:textId="77777777" w:rsidR="00B25B77" w:rsidRPr="00EF5DC2" w:rsidRDefault="00B25B77" w:rsidP="00B25B77">
      <w:pPr>
        <w:sectPr w:rsidR="00B25B77" w:rsidRPr="00EF5DC2" w:rsidSect="0022137F">
          <w:headerReference w:type="even" r:id="rId18"/>
          <w:headerReference w:type="default" r:id="rId19"/>
          <w:headerReference w:type="first" r:id="rId20"/>
          <w:pgSz w:w="12240" w:h="20160" w:code="5"/>
          <w:pgMar w:top="1440" w:right="1797" w:bottom="1440" w:left="1797" w:header="709" w:footer="709" w:gutter="0"/>
          <w:cols w:space="708"/>
          <w:docGrid w:linePitch="360"/>
        </w:sectPr>
      </w:pPr>
    </w:p>
    <w:p w14:paraId="27315A19" w14:textId="73042C97" w:rsidR="00B25B77" w:rsidRDefault="002009C0" w:rsidP="00B25B77">
      <w:pPr>
        <w:pStyle w:val="Titre2"/>
        <w:ind w:left="1985" w:hanging="1985"/>
      </w:pPr>
      <w:bookmarkStart w:id="78" w:name="_Toc129082852"/>
      <w:bookmarkStart w:id="79" w:name="_Toc129676406"/>
      <w:bookmarkStart w:id="80" w:name="_Toc127898532"/>
      <w:bookmarkStart w:id="81" w:name="_Toc131581580"/>
      <w:bookmarkEnd w:id="78"/>
      <w:bookmarkEnd w:id="79"/>
      <w:r>
        <w:rPr>
          <w:caps w:val="0"/>
        </w:rPr>
        <w:lastRenderedPageBreak/>
        <w:t>DEMANDE D’AUTORISATION DE DÉMOLITION D’UN IMMEUBLE</w:t>
      </w:r>
      <w:bookmarkEnd w:id="80"/>
      <w:bookmarkEnd w:id="81"/>
    </w:p>
    <w:p w14:paraId="2B5A48D3" w14:textId="230E98D8" w:rsidR="00B25B77" w:rsidRPr="00C6401B" w:rsidRDefault="002009C0" w:rsidP="0019620E">
      <w:pPr>
        <w:pStyle w:val="Titre3"/>
        <w:numPr>
          <w:ilvl w:val="0"/>
          <w:numId w:val="38"/>
        </w:numPr>
      </w:pPr>
      <w:bookmarkStart w:id="82" w:name="_Toc127898533"/>
      <w:bookmarkStart w:id="83" w:name="_Toc131581581"/>
      <w:r>
        <w:t>IMMEUBLES ASSUJETTIS À UNE DEMANDE D’AUTORISATION</w:t>
      </w:r>
      <w:bookmarkEnd w:id="82"/>
      <w:bookmarkEnd w:id="83"/>
      <w:r>
        <w:t xml:space="preserve"> </w:t>
      </w:r>
    </w:p>
    <w:p w14:paraId="41A89507" w14:textId="61C64E05" w:rsidR="00B25B77" w:rsidRDefault="002009C0" w:rsidP="0011508A">
      <w:pPr>
        <w:pStyle w:val="Titre4"/>
      </w:pPr>
      <w:bookmarkStart w:id="84" w:name="_Toc127898534"/>
      <w:bookmarkStart w:id="85" w:name="_Toc131581582"/>
      <w:r>
        <w:rPr>
          <w:caps w:val="0"/>
        </w:rPr>
        <w:t>IMMEUBLES ASSUJETTIS</w:t>
      </w:r>
      <w:bookmarkEnd w:id="84"/>
      <w:bookmarkEnd w:id="85"/>
    </w:p>
    <w:p w14:paraId="7B6A073B" w14:textId="72F9D160" w:rsidR="00B25B77" w:rsidRDefault="00B25B77" w:rsidP="00B25B77">
      <w:r>
        <w:t xml:space="preserve">Il est </w:t>
      </w:r>
      <w:r w:rsidR="0054569B">
        <w:t xml:space="preserve">prohibé </w:t>
      </w:r>
      <w:r>
        <w:t xml:space="preserve">de procéder à la démolition </w:t>
      </w:r>
      <w:r w:rsidR="0065380A">
        <w:t>des immeubles suivants</w:t>
      </w:r>
      <w:r>
        <w:t xml:space="preserve"> sans </w:t>
      </w:r>
      <w:r w:rsidR="0054569B">
        <w:t xml:space="preserve">avoir obtenu au préalable une </w:t>
      </w:r>
      <w:r>
        <w:t>autorisation du comité</w:t>
      </w:r>
      <w:r w:rsidR="0065380A">
        <w:t> :</w:t>
      </w:r>
    </w:p>
    <w:p w14:paraId="3540DBC0" w14:textId="5A17843E" w:rsidR="0065380A" w:rsidRDefault="0065380A" w:rsidP="0022137F">
      <w:pPr>
        <w:pStyle w:val="Paragraphedeliste"/>
        <w:numPr>
          <w:ilvl w:val="0"/>
          <w:numId w:val="62"/>
        </w:numPr>
        <w:ind w:left="1135" w:hanging="284"/>
        <w:contextualSpacing w:val="0"/>
      </w:pPr>
      <w:r>
        <w:t>Un immeuble patrimonial;</w:t>
      </w:r>
    </w:p>
    <w:p w14:paraId="145A144C" w14:textId="74E24E47" w:rsidR="0065380A" w:rsidRDefault="0065380A" w:rsidP="0022137F">
      <w:pPr>
        <w:pStyle w:val="Paragraphedeliste"/>
        <w:numPr>
          <w:ilvl w:val="0"/>
          <w:numId w:val="62"/>
        </w:numPr>
        <w:ind w:left="1135" w:hanging="284"/>
        <w:contextualSpacing w:val="0"/>
      </w:pPr>
      <w:r>
        <w:t xml:space="preserve">Un immeuble </w:t>
      </w:r>
      <w:r w:rsidR="001465FB">
        <w:t xml:space="preserve">d’intérêt </w:t>
      </w:r>
      <w:r>
        <w:t>identifié à l’Annexe I du présent règlement.</w:t>
      </w:r>
    </w:p>
    <w:p w14:paraId="7ECAAC98" w14:textId="0B5D1E0F" w:rsidR="00B25B77" w:rsidRDefault="002009C0" w:rsidP="0011508A">
      <w:pPr>
        <w:pStyle w:val="Titre4"/>
      </w:pPr>
      <w:bookmarkStart w:id="86" w:name="_Toc128580510"/>
      <w:bookmarkStart w:id="87" w:name="_Toc128580692"/>
      <w:bookmarkStart w:id="88" w:name="_Toc129082856"/>
      <w:bookmarkStart w:id="89" w:name="_Toc129676410"/>
      <w:bookmarkStart w:id="90" w:name="_Toc128580511"/>
      <w:bookmarkStart w:id="91" w:name="_Toc128580693"/>
      <w:bookmarkStart w:id="92" w:name="_Toc129082857"/>
      <w:bookmarkStart w:id="93" w:name="_Toc129676411"/>
      <w:bookmarkStart w:id="94" w:name="_Toc128580512"/>
      <w:bookmarkStart w:id="95" w:name="_Toc128580694"/>
      <w:bookmarkStart w:id="96" w:name="_Toc129082858"/>
      <w:bookmarkStart w:id="97" w:name="_Toc129676412"/>
      <w:bookmarkStart w:id="98" w:name="_Toc128580513"/>
      <w:bookmarkStart w:id="99" w:name="_Toc128580695"/>
      <w:bookmarkStart w:id="100" w:name="_Toc129082859"/>
      <w:bookmarkStart w:id="101" w:name="_Toc129676413"/>
      <w:bookmarkStart w:id="102" w:name="_Toc128580514"/>
      <w:bookmarkStart w:id="103" w:name="_Toc128580696"/>
      <w:bookmarkStart w:id="104" w:name="_Toc129082860"/>
      <w:bookmarkStart w:id="105" w:name="_Toc129676414"/>
      <w:bookmarkStart w:id="106" w:name="_Toc128580515"/>
      <w:bookmarkStart w:id="107" w:name="_Toc128580697"/>
      <w:bookmarkStart w:id="108" w:name="_Toc129082861"/>
      <w:bookmarkStart w:id="109" w:name="_Toc129676415"/>
      <w:bookmarkStart w:id="110" w:name="_Toc127898536"/>
      <w:bookmarkStart w:id="111" w:name="_Toc131581583"/>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caps w:val="0"/>
        </w:rPr>
        <w:t>DEMANDE D’AUTORISATION DE DÉMOLITION D’UN IMMEUBLE</w:t>
      </w:r>
      <w:bookmarkEnd w:id="110"/>
      <w:bookmarkEnd w:id="111"/>
    </w:p>
    <w:p w14:paraId="0999866A" w14:textId="677FC309" w:rsidR="00787623" w:rsidRDefault="00787623" w:rsidP="00787623">
      <w:r>
        <w:t>Toute demande d’autorisation de démolition d’un immeuble visé à l’article 2</w:t>
      </w:r>
      <w:r w:rsidR="008F1FE8">
        <w:t>5</w:t>
      </w:r>
      <w:r>
        <w:t xml:space="preserve"> du présent règlement doit être transmise au fonctionnaire désigné par le propriétaire de l’immeuble ou son mandataire, le cas échéant, à l’aide du formulaire prévu à cet effet. </w:t>
      </w:r>
    </w:p>
    <w:p w14:paraId="61C65571" w14:textId="2F84A5F7" w:rsidR="00787623" w:rsidRDefault="00787623" w:rsidP="00787623">
      <w:r>
        <w:t xml:space="preserve">La demande d’autorisation doit être accompagnée </w:t>
      </w:r>
      <w:r w:rsidR="002A6721">
        <w:t xml:space="preserve">du paiement des frais applicables et </w:t>
      </w:r>
      <w:r>
        <w:t xml:space="preserve">des renseignements et </w:t>
      </w:r>
      <w:r w:rsidR="001359E7">
        <w:t xml:space="preserve">des </w:t>
      </w:r>
      <w:r>
        <w:t>documents suivants :</w:t>
      </w:r>
    </w:p>
    <w:p w14:paraId="03B8D634" w14:textId="77777777" w:rsidR="00266883" w:rsidRDefault="00787623">
      <w:pPr>
        <w:pStyle w:val="Paragraphedeliste"/>
        <w:numPr>
          <w:ilvl w:val="0"/>
          <w:numId w:val="66"/>
        </w:numPr>
        <w:ind w:left="1135" w:hanging="284"/>
        <w:contextualSpacing w:val="0"/>
      </w:pPr>
      <w:r>
        <w:t xml:space="preserve">Le nom et les coordonnées du propriétaire ou de son mandataire; </w:t>
      </w:r>
    </w:p>
    <w:p w14:paraId="5996058F" w14:textId="746938E6" w:rsidR="00787623" w:rsidRDefault="00787623" w:rsidP="0022137F">
      <w:pPr>
        <w:pStyle w:val="Paragraphedeliste"/>
        <w:numPr>
          <w:ilvl w:val="0"/>
          <w:numId w:val="66"/>
        </w:numPr>
        <w:ind w:left="1135" w:hanging="284"/>
        <w:contextualSpacing w:val="0"/>
      </w:pPr>
      <w:r>
        <w:t>Le nom et les coordonnées de l’entrepreneur, de l’ingénieur, de l’architecte et de toute autre personne responsable des travaux;</w:t>
      </w:r>
    </w:p>
    <w:p w14:paraId="71AAB022" w14:textId="77777777" w:rsidR="00787623" w:rsidRDefault="00787623" w:rsidP="00AB51AC">
      <w:pPr>
        <w:pStyle w:val="Paragraphedeliste"/>
        <w:numPr>
          <w:ilvl w:val="0"/>
          <w:numId w:val="66"/>
        </w:numPr>
        <w:ind w:left="1135" w:hanging="284"/>
        <w:contextualSpacing w:val="0"/>
      </w:pPr>
      <w:r>
        <w:t>Une copie des titres établissant que le requérant est propriétaire de l’immeuble visé ou un document établissant qu’il détient une option d’achat sur cet immeuble;</w:t>
      </w:r>
    </w:p>
    <w:p w14:paraId="3C3E4087" w14:textId="77777777" w:rsidR="00787623" w:rsidRDefault="00787623" w:rsidP="00AB51AC">
      <w:pPr>
        <w:pStyle w:val="Paragraphedeliste"/>
        <w:numPr>
          <w:ilvl w:val="0"/>
          <w:numId w:val="66"/>
        </w:numPr>
        <w:ind w:left="1135" w:hanging="284"/>
        <w:contextualSpacing w:val="0"/>
      </w:pPr>
      <w:r>
        <w:t>Une procuration donnée par le propriétaire établissant le mandat de toute personne autorisée à agir en son nom, le cas échéant;</w:t>
      </w:r>
    </w:p>
    <w:p w14:paraId="25122863" w14:textId="19A1D1D6" w:rsidR="00787623" w:rsidRDefault="00787623" w:rsidP="00AB51AC">
      <w:pPr>
        <w:pStyle w:val="Paragraphedeliste"/>
        <w:numPr>
          <w:ilvl w:val="0"/>
          <w:numId w:val="66"/>
        </w:numPr>
        <w:ind w:left="1135" w:hanging="284"/>
        <w:contextualSpacing w:val="0"/>
      </w:pPr>
      <w:r>
        <w:t xml:space="preserve">Un rapport d’expertise fait par une personne compétente en la matière contenant une description détaillée de l’état de l’immeuble à démolir dont notamment, mais sans s’y limiter, l’état physique </w:t>
      </w:r>
      <w:r w:rsidR="00AB2A0F">
        <w:t>de la construction ou du</w:t>
      </w:r>
      <w:r>
        <w:t xml:space="preserve"> bâtiment, la description des composantes architecturales ou l’identification des éléments défaillants; </w:t>
      </w:r>
    </w:p>
    <w:p w14:paraId="494F471D" w14:textId="77777777" w:rsidR="00787623" w:rsidRDefault="00787623" w:rsidP="00AB51AC">
      <w:pPr>
        <w:pStyle w:val="Paragraphedeliste"/>
        <w:numPr>
          <w:ilvl w:val="0"/>
          <w:numId w:val="66"/>
        </w:numPr>
        <w:ind w:left="1135" w:hanging="284"/>
        <w:contextualSpacing w:val="0"/>
      </w:pPr>
      <w:r>
        <w:t>Des photographies de l’intérieur et de chacune des façades de l’immeuble;</w:t>
      </w:r>
    </w:p>
    <w:p w14:paraId="3F09942E" w14:textId="77777777" w:rsidR="00787623" w:rsidRDefault="00787623" w:rsidP="00AB51AC">
      <w:pPr>
        <w:pStyle w:val="Paragraphedeliste"/>
        <w:numPr>
          <w:ilvl w:val="0"/>
          <w:numId w:val="66"/>
        </w:numPr>
        <w:ind w:left="1135" w:hanging="284"/>
        <w:contextualSpacing w:val="0"/>
      </w:pPr>
      <w:r>
        <w:t>Des photographies du terrain sur lequel est situé l’immeuble de même que des terrains avoisinants;</w:t>
      </w:r>
    </w:p>
    <w:p w14:paraId="15375CDB" w14:textId="06D7484B" w:rsidR="00787623" w:rsidRDefault="00787623" w:rsidP="00AB51AC">
      <w:pPr>
        <w:pStyle w:val="Paragraphedeliste"/>
        <w:numPr>
          <w:ilvl w:val="0"/>
          <w:numId w:val="66"/>
        </w:numPr>
        <w:ind w:left="1135" w:hanging="284"/>
        <w:contextualSpacing w:val="0"/>
      </w:pPr>
      <w:r>
        <w:t xml:space="preserve">Un plan de localisation à l’échelle de l’immeuble; </w:t>
      </w:r>
    </w:p>
    <w:p w14:paraId="0F7D2202" w14:textId="77777777" w:rsidR="00787623" w:rsidRDefault="00787623" w:rsidP="00AB51AC">
      <w:pPr>
        <w:pStyle w:val="Paragraphedeliste"/>
        <w:numPr>
          <w:ilvl w:val="0"/>
          <w:numId w:val="66"/>
        </w:numPr>
        <w:ind w:left="1135" w:hanging="284"/>
        <w:contextualSpacing w:val="0"/>
      </w:pPr>
      <w:r>
        <w:t>Un exposé des motifs justifiant la démolition;</w:t>
      </w:r>
    </w:p>
    <w:p w14:paraId="739DE4D4" w14:textId="77777777" w:rsidR="00787623" w:rsidRDefault="00787623" w:rsidP="00AB51AC">
      <w:pPr>
        <w:pStyle w:val="Paragraphedeliste"/>
        <w:numPr>
          <w:ilvl w:val="0"/>
          <w:numId w:val="66"/>
        </w:numPr>
        <w:ind w:left="1135" w:hanging="284"/>
        <w:contextualSpacing w:val="0"/>
      </w:pPr>
      <w:r>
        <w:t>Une estimation détaillée des coûts de la restauration de l’immeuble;</w:t>
      </w:r>
    </w:p>
    <w:p w14:paraId="735EC93A" w14:textId="77777777" w:rsidR="00787623" w:rsidRDefault="00787623" w:rsidP="00AB51AC">
      <w:pPr>
        <w:pStyle w:val="Paragraphedeliste"/>
        <w:numPr>
          <w:ilvl w:val="0"/>
          <w:numId w:val="66"/>
        </w:numPr>
        <w:ind w:left="1135" w:hanging="284"/>
        <w:contextualSpacing w:val="0"/>
      </w:pPr>
      <w:r>
        <w:t xml:space="preserve">Un programme préliminaire de réutilisation du sol dégagé comprenant les renseignements et les documents suivants : </w:t>
      </w:r>
    </w:p>
    <w:p w14:paraId="209051CC" w14:textId="77777777" w:rsidR="00787623" w:rsidRDefault="00787623" w:rsidP="0022137F">
      <w:pPr>
        <w:pStyle w:val="Paragraphedeliste"/>
        <w:numPr>
          <w:ilvl w:val="1"/>
          <w:numId w:val="66"/>
        </w:numPr>
        <w:ind w:left="1843" w:hanging="284"/>
        <w:contextualSpacing w:val="0"/>
      </w:pPr>
      <w:r>
        <w:lastRenderedPageBreak/>
        <w:t>L’échéancier et le coût probable des travaux de démolition et de réutilisation du sol dégagé;</w:t>
      </w:r>
    </w:p>
    <w:p w14:paraId="40BCFE81" w14:textId="3984878E" w:rsidR="00787623" w:rsidRDefault="00592519" w:rsidP="0022137F">
      <w:pPr>
        <w:pStyle w:val="Paragraphedeliste"/>
        <w:numPr>
          <w:ilvl w:val="1"/>
          <w:numId w:val="66"/>
        </w:numPr>
        <w:ind w:left="1843" w:hanging="284"/>
        <w:contextualSpacing w:val="0"/>
      </w:pPr>
      <w:r>
        <w:t>Des</w:t>
      </w:r>
      <w:r w:rsidR="00787623">
        <w:t xml:space="preserve"> plan</w:t>
      </w:r>
      <w:r w:rsidR="00266883">
        <w:t>s</w:t>
      </w:r>
      <w:r w:rsidR="00787623">
        <w:t xml:space="preserve"> de construction sommaire</w:t>
      </w:r>
      <w:r w:rsidR="00A04CE0">
        <w:t>s</w:t>
      </w:r>
      <w:r w:rsidR="00787623">
        <w:t xml:space="preserve"> </w:t>
      </w:r>
      <w:r>
        <w:t xml:space="preserve">des </w:t>
      </w:r>
      <w:r w:rsidR="00266883">
        <w:t>travaux</w:t>
      </w:r>
      <w:r>
        <w:t xml:space="preserve"> projetés contenant</w:t>
      </w:r>
      <w:r w:rsidR="00A04CE0">
        <w:t xml:space="preserve"> notamment</w:t>
      </w:r>
      <w:r>
        <w:t xml:space="preserve"> les</w:t>
      </w:r>
      <w:r w:rsidR="00787623">
        <w:t xml:space="preserve"> élévations en couleurs de toutes les façades extérieures</w:t>
      </w:r>
      <w:r>
        <w:t xml:space="preserve">, </w:t>
      </w:r>
      <w:r w:rsidR="00787623">
        <w:t>le nombre d’étages</w:t>
      </w:r>
      <w:r w:rsidR="00A04CE0">
        <w:t>, les dimensions</w:t>
      </w:r>
      <w:r>
        <w:t xml:space="preserve"> et</w:t>
      </w:r>
      <w:r w:rsidR="00787623">
        <w:t xml:space="preserve"> la hauteur totale de la construction, les matériaux de revêtement extérieur</w:t>
      </w:r>
      <w:r>
        <w:t xml:space="preserve"> prévus</w:t>
      </w:r>
      <w:r w:rsidR="00787623">
        <w:t xml:space="preserve">, la localisation des ouvertures et </w:t>
      </w:r>
      <w:r>
        <w:t xml:space="preserve">des </w:t>
      </w:r>
      <w:r w:rsidR="00787623">
        <w:t xml:space="preserve">autres composantes architecturales </w:t>
      </w:r>
      <w:r>
        <w:t>de même que</w:t>
      </w:r>
      <w:r w:rsidR="00787623">
        <w:t xml:space="preserve"> les pentes de toit;</w:t>
      </w:r>
    </w:p>
    <w:p w14:paraId="767F1D07" w14:textId="77777777" w:rsidR="00787623" w:rsidRDefault="00787623" w:rsidP="0022137F">
      <w:pPr>
        <w:pStyle w:val="Paragraphedeliste"/>
        <w:numPr>
          <w:ilvl w:val="1"/>
          <w:numId w:val="66"/>
        </w:numPr>
        <w:ind w:left="1843" w:hanging="284"/>
        <w:contextualSpacing w:val="0"/>
      </w:pPr>
      <w:r>
        <w:t>Une perspective en couleurs de la construction projetée dans son milieu d’insertion;</w:t>
      </w:r>
    </w:p>
    <w:p w14:paraId="1558A6E2" w14:textId="11E6EFDE" w:rsidR="00787623" w:rsidRDefault="00787623" w:rsidP="0022137F">
      <w:pPr>
        <w:pStyle w:val="Paragraphedeliste"/>
        <w:numPr>
          <w:ilvl w:val="1"/>
          <w:numId w:val="66"/>
        </w:numPr>
        <w:ind w:left="1843" w:hanging="284"/>
        <w:contextualSpacing w:val="0"/>
      </w:pPr>
      <w:r>
        <w:t xml:space="preserve">Un plan identifiant </w:t>
      </w:r>
      <w:r w:rsidR="00592519">
        <w:t>les</w:t>
      </w:r>
      <w:r>
        <w:t xml:space="preserve"> arbre</w:t>
      </w:r>
      <w:r w:rsidR="00592519">
        <w:t>s</w:t>
      </w:r>
      <w:r>
        <w:t xml:space="preserve"> mature</w:t>
      </w:r>
      <w:r w:rsidR="00592519">
        <w:t xml:space="preserve">s sur le terrain et </w:t>
      </w:r>
      <w:r>
        <w:t>indiquant lesquels feront l’objet d’une protection</w:t>
      </w:r>
      <w:r w:rsidR="00592519">
        <w:t>,</w:t>
      </w:r>
      <w:r>
        <w:t xml:space="preserve"> </w:t>
      </w:r>
      <w:r w:rsidR="00592519">
        <w:t>de même qu’illustrant</w:t>
      </w:r>
      <w:r>
        <w:t xml:space="preserve"> quelles mesures seront mises en place afin de les protéger; </w:t>
      </w:r>
    </w:p>
    <w:p w14:paraId="21901C9E" w14:textId="48AB65FE" w:rsidR="00787623" w:rsidRDefault="00592519" w:rsidP="0022137F">
      <w:pPr>
        <w:pStyle w:val="Paragraphedeliste"/>
        <w:numPr>
          <w:ilvl w:val="1"/>
          <w:numId w:val="66"/>
        </w:numPr>
        <w:ind w:left="1843" w:hanging="284"/>
        <w:contextualSpacing w:val="0"/>
      </w:pPr>
      <w:r>
        <w:t>Un</w:t>
      </w:r>
      <w:r w:rsidR="00787623">
        <w:t xml:space="preserve"> plan projet d’implantation ainsi qu</w:t>
      </w:r>
      <w:r>
        <w:t>’un</w:t>
      </w:r>
      <w:r w:rsidR="00787623">
        <w:t xml:space="preserve"> plan </w:t>
      </w:r>
      <w:r>
        <w:t>projet de lotissement, le cas échéant</w:t>
      </w:r>
      <w:r w:rsidR="00787623">
        <w:t>, lesquels doivent être préparés par un arpenteur-géomètre. Ces plans doivent montrer tous les éléments susceptibles de favoriser la bonne compréhension du programme préliminaire de réutilisation du sol dégagé, notamment et de manière non limitative, les dimensions de chaque construction projetée et ses distances par rapport aux lignes du terrain;</w:t>
      </w:r>
    </w:p>
    <w:p w14:paraId="00879931" w14:textId="13397725" w:rsidR="00787623" w:rsidRDefault="00787623" w:rsidP="0022137F">
      <w:pPr>
        <w:pStyle w:val="Paragraphedeliste"/>
        <w:numPr>
          <w:ilvl w:val="1"/>
          <w:numId w:val="66"/>
        </w:numPr>
        <w:ind w:left="1843" w:hanging="284"/>
        <w:contextualSpacing w:val="0"/>
      </w:pPr>
      <w:r>
        <w:t xml:space="preserve">Le plan des aménagements extérieurs et paysagers proposés incluant </w:t>
      </w:r>
      <w:r w:rsidR="00592519">
        <w:t>l</w:t>
      </w:r>
      <w:r>
        <w:t xml:space="preserve">es aires de stationnement, de chargement et de déchargement, </w:t>
      </w:r>
      <w:r w:rsidR="00592519">
        <w:t>l</w:t>
      </w:r>
      <w:r>
        <w:t xml:space="preserve">es clôtures, </w:t>
      </w:r>
      <w:r w:rsidR="00592519">
        <w:t>l</w:t>
      </w:r>
      <w:r>
        <w:t xml:space="preserve">es haies et </w:t>
      </w:r>
      <w:r w:rsidR="00592519">
        <w:t>l</w:t>
      </w:r>
      <w:r>
        <w:t>es installations septiques;</w:t>
      </w:r>
    </w:p>
    <w:p w14:paraId="3E22DE10" w14:textId="77777777" w:rsidR="00787623" w:rsidRDefault="00787623" w:rsidP="0022137F">
      <w:pPr>
        <w:pStyle w:val="Paragraphedeliste"/>
        <w:numPr>
          <w:ilvl w:val="1"/>
          <w:numId w:val="66"/>
        </w:numPr>
        <w:ind w:left="1843" w:hanging="284"/>
        <w:contextualSpacing w:val="0"/>
      </w:pPr>
      <w:r>
        <w:t>Dans le cas d’un terrain contaminé, l’échéancier des travaux de décontamination, le mode de disposition des matières contaminées et le coût probable de ces travaux;</w:t>
      </w:r>
    </w:p>
    <w:p w14:paraId="2A7E7BC8" w14:textId="05E85C20" w:rsidR="00787623" w:rsidRDefault="00787623" w:rsidP="0022137F">
      <w:pPr>
        <w:pStyle w:val="Paragraphedeliste"/>
        <w:numPr>
          <w:ilvl w:val="1"/>
          <w:numId w:val="66"/>
        </w:numPr>
        <w:ind w:left="1843" w:hanging="284"/>
        <w:contextualSpacing w:val="0"/>
      </w:pPr>
      <w:r>
        <w:t>Tout autre document ou information nécessaire à la bonne compréhension du projet proposé ou de l’utilisation qui sera faite du terrain à la suite de la démolition.</w:t>
      </w:r>
    </w:p>
    <w:p w14:paraId="13D18B22" w14:textId="77777777" w:rsidR="00787623" w:rsidRDefault="00787623" w:rsidP="0022137F">
      <w:pPr>
        <w:pStyle w:val="Paragraphedeliste"/>
        <w:numPr>
          <w:ilvl w:val="0"/>
          <w:numId w:val="66"/>
        </w:numPr>
        <w:ind w:left="1135" w:hanging="284"/>
        <w:contextualSpacing w:val="0"/>
      </w:pPr>
      <w:r>
        <w:t>La description des méthodes de démolition et de disposition des matériaux;</w:t>
      </w:r>
    </w:p>
    <w:p w14:paraId="2A57D21F" w14:textId="77777777" w:rsidR="00787623" w:rsidRDefault="00787623" w:rsidP="00AB51AC">
      <w:pPr>
        <w:pStyle w:val="Paragraphedeliste"/>
        <w:numPr>
          <w:ilvl w:val="0"/>
          <w:numId w:val="66"/>
        </w:numPr>
        <w:ind w:left="1135" w:hanging="284"/>
        <w:contextualSpacing w:val="0"/>
      </w:pPr>
      <w:r>
        <w:t>Dans le cas d’un immeuble comprenant un ou plusieurs logements, la déclaration du propriétaire indiquant que chacun des locataires a été avisé, par écrit, de son intention d’obtenir une autorisation de démolition auprès du comité;</w:t>
      </w:r>
    </w:p>
    <w:p w14:paraId="5826E7CA" w14:textId="77777777" w:rsidR="00787623" w:rsidRDefault="00787623" w:rsidP="00AB51AC">
      <w:pPr>
        <w:pStyle w:val="Paragraphedeliste"/>
        <w:numPr>
          <w:ilvl w:val="0"/>
          <w:numId w:val="66"/>
        </w:numPr>
        <w:ind w:left="1135" w:hanging="284"/>
        <w:contextualSpacing w:val="0"/>
      </w:pPr>
      <w:r>
        <w:t>Dans le cas d’un immeuble comprenant un ou plusieurs logements, les conditions de relogement des locataires;</w:t>
      </w:r>
    </w:p>
    <w:p w14:paraId="49023124" w14:textId="272CAC24" w:rsidR="00A07881" w:rsidRDefault="00A07881" w:rsidP="00AB51AC">
      <w:pPr>
        <w:pStyle w:val="Paragraphedeliste"/>
        <w:numPr>
          <w:ilvl w:val="0"/>
          <w:numId w:val="66"/>
        </w:numPr>
        <w:ind w:left="1135" w:hanging="284"/>
        <w:contextualSpacing w:val="0"/>
      </w:pPr>
      <w:r>
        <w:t>Dans le cas d’un immeuble comprenant un ou plusieurs logements, le nombre et la superficie des logements que le bâtiment comporte;</w:t>
      </w:r>
    </w:p>
    <w:p w14:paraId="33B92CF9" w14:textId="29915F4F" w:rsidR="00787623" w:rsidRDefault="00787623" w:rsidP="00AB51AC">
      <w:pPr>
        <w:pStyle w:val="Paragraphedeliste"/>
        <w:numPr>
          <w:ilvl w:val="0"/>
          <w:numId w:val="66"/>
        </w:numPr>
        <w:ind w:left="1135" w:hanging="284"/>
        <w:contextualSpacing w:val="0"/>
      </w:pPr>
      <w:r>
        <w:t xml:space="preserve">Dans le cas d’un immeuble patrimonial, une étude patrimoniale réalisée par un </w:t>
      </w:r>
      <w:r w:rsidR="009A2DD4">
        <w:t>professionnel compétent</w:t>
      </w:r>
      <w:r>
        <w:t xml:space="preserve"> en la matière comprenant minimalement les éléments suivants :</w:t>
      </w:r>
    </w:p>
    <w:p w14:paraId="4E337C11" w14:textId="77FE8E96" w:rsidR="00787623" w:rsidRDefault="00787623" w:rsidP="0022137F">
      <w:pPr>
        <w:pStyle w:val="Paragraphedeliste"/>
        <w:numPr>
          <w:ilvl w:val="1"/>
          <w:numId w:val="66"/>
        </w:numPr>
        <w:ind w:left="1843" w:hanging="284"/>
        <w:contextualSpacing w:val="0"/>
      </w:pPr>
      <w:r>
        <w:t xml:space="preserve">L’histoire </w:t>
      </w:r>
      <w:r w:rsidR="00AB2A0F">
        <w:t xml:space="preserve">de la construction ou </w:t>
      </w:r>
      <w:r>
        <w:t>du bâtiment;</w:t>
      </w:r>
    </w:p>
    <w:p w14:paraId="54A6381D" w14:textId="412E25C2" w:rsidR="00787623" w:rsidRDefault="009A2DD4" w:rsidP="0022137F">
      <w:pPr>
        <w:pStyle w:val="Paragraphedeliste"/>
        <w:numPr>
          <w:ilvl w:val="1"/>
          <w:numId w:val="66"/>
        </w:numPr>
        <w:ind w:left="1843" w:hanging="284"/>
        <w:contextualSpacing w:val="0"/>
      </w:pPr>
      <w:r>
        <w:lastRenderedPageBreak/>
        <w:t>La c</w:t>
      </w:r>
      <w:r w:rsidR="00787623">
        <w:t xml:space="preserve">ontribution </w:t>
      </w:r>
      <w:r w:rsidR="00AB2A0F">
        <w:t xml:space="preserve">de la construction ou </w:t>
      </w:r>
      <w:r>
        <w:t xml:space="preserve">du bâtiment </w:t>
      </w:r>
      <w:r w:rsidR="00787623">
        <w:t>à l’histoire locale;</w:t>
      </w:r>
    </w:p>
    <w:p w14:paraId="64DEC06B" w14:textId="66161840" w:rsidR="00787623" w:rsidRDefault="009A2DD4" w:rsidP="0022137F">
      <w:pPr>
        <w:pStyle w:val="Paragraphedeliste"/>
        <w:numPr>
          <w:ilvl w:val="1"/>
          <w:numId w:val="66"/>
        </w:numPr>
        <w:ind w:left="1843" w:hanging="284"/>
        <w:contextualSpacing w:val="0"/>
      </w:pPr>
      <w:r>
        <w:t>Le d</w:t>
      </w:r>
      <w:r w:rsidR="00787623">
        <w:t>egré d’authenticité et d’intégrité</w:t>
      </w:r>
      <w:r>
        <w:t xml:space="preserve"> </w:t>
      </w:r>
      <w:r w:rsidR="00AB2A0F">
        <w:t xml:space="preserve">de la construction ou </w:t>
      </w:r>
      <w:r>
        <w:t>du bâtiment</w:t>
      </w:r>
      <w:r w:rsidR="00787623">
        <w:t>;</w:t>
      </w:r>
    </w:p>
    <w:p w14:paraId="7B59CFC6" w14:textId="64DA06F0" w:rsidR="00787623" w:rsidRDefault="009A2DD4" w:rsidP="0022137F">
      <w:pPr>
        <w:pStyle w:val="Paragraphedeliste"/>
        <w:numPr>
          <w:ilvl w:val="1"/>
          <w:numId w:val="66"/>
        </w:numPr>
        <w:ind w:left="1843" w:hanging="284"/>
        <w:contextualSpacing w:val="0"/>
      </w:pPr>
      <w:r>
        <w:t>La r</w:t>
      </w:r>
      <w:r w:rsidR="00787623">
        <w:t>eprésentativité</w:t>
      </w:r>
      <w:r w:rsidR="00AB2A0F" w:rsidRPr="00AB2A0F">
        <w:t xml:space="preserve"> </w:t>
      </w:r>
      <w:r w:rsidR="00AB2A0F">
        <w:t>de la construction ou</w:t>
      </w:r>
      <w:r w:rsidR="00787623">
        <w:t xml:space="preserve"> d</w:t>
      </w:r>
      <w:r>
        <w:t xml:space="preserve">u bâtiment à </w:t>
      </w:r>
      <w:r w:rsidR="00787623">
        <w:t>un courant architectural particulier;</w:t>
      </w:r>
    </w:p>
    <w:p w14:paraId="1138E8E6" w14:textId="2A051789" w:rsidR="00787623" w:rsidRDefault="009A2DD4" w:rsidP="0022137F">
      <w:pPr>
        <w:pStyle w:val="Paragraphedeliste"/>
        <w:numPr>
          <w:ilvl w:val="1"/>
          <w:numId w:val="66"/>
        </w:numPr>
        <w:ind w:left="1843" w:hanging="284"/>
        <w:contextualSpacing w:val="0"/>
      </w:pPr>
      <w:r>
        <w:t>La c</w:t>
      </w:r>
      <w:r w:rsidR="00787623">
        <w:t>ontribution</w:t>
      </w:r>
      <w:r>
        <w:t xml:space="preserve"> </w:t>
      </w:r>
      <w:r w:rsidR="00AB2A0F">
        <w:t xml:space="preserve">de la construction ou </w:t>
      </w:r>
      <w:r>
        <w:t xml:space="preserve">du bâtiment à </w:t>
      </w:r>
      <w:r w:rsidR="00787623">
        <w:t>un ensemble bâti ou paysager à préserver.</w:t>
      </w:r>
    </w:p>
    <w:p w14:paraId="7ECA7079" w14:textId="7D00B9D1" w:rsidR="00787623" w:rsidRDefault="009A2DD4" w:rsidP="0022137F">
      <w:pPr>
        <w:pStyle w:val="Paragraphedeliste"/>
        <w:numPr>
          <w:ilvl w:val="0"/>
          <w:numId w:val="66"/>
        </w:numPr>
        <w:ind w:left="1134" w:hanging="283"/>
      </w:pPr>
      <w:r>
        <w:t>To</w:t>
      </w:r>
      <w:r w:rsidR="00787623">
        <w:t>ut autre document ou information nécessaire à la bonne compréhension de la demande.</w:t>
      </w:r>
    </w:p>
    <w:p w14:paraId="6A120883" w14:textId="37EE379F" w:rsidR="00B25B77" w:rsidRDefault="002009C0" w:rsidP="0011508A">
      <w:pPr>
        <w:pStyle w:val="Titre4"/>
      </w:pPr>
      <w:bookmarkStart w:id="112" w:name="_Toc128580517"/>
      <w:bookmarkStart w:id="113" w:name="_Toc128580699"/>
      <w:bookmarkStart w:id="114" w:name="_Toc129082863"/>
      <w:bookmarkStart w:id="115" w:name="_Toc129676417"/>
      <w:bookmarkStart w:id="116" w:name="_Toc128580518"/>
      <w:bookmarkStart w:id="117" w:name="_Toc128580700"/>
      <w:bookmarkStart w:id="118" w:name="_Toc129082864"/>
      <w:bookmarkStart w:id="119" w:name="_Toc129676418"/>
      <w:bookmarkStart w:id="120" w:name="_Toc128580519"/>
      <w:bookmarkStart w:id="121" w:name="_Toc128580701"/>
      <w:bookmarkStart w:id="122" w:name="_Toc129082865"/>
      <w:bookmarkStart w:id="123" w:name="_Toc129676419"/>
      <w:bookmarkStart w:id="124" w:name="_Toc128580520"/>
      <w:bookmarkStart w:id="125" w:name="_Toc128580702"/>
      <w:bookmarkStart w:id="126" w:name="_Toc129082866"/>
      <w:bookmarkStart w:id="127" w:name="_Toc129676420"/>
      <w:bookmarkStart w:id="128" w:name="_Toc128580521"/>
      <w:bookmarkStart w:id="129" w:name="_Toc128580703"/>
      <w:bookmarkStart w:id="130" w:name="_Toc129082867"/>
      <w:bookmarkStart w:id="131" w:name="_Toc129676421"/>
      <w:bookmarkStart w:id="132" w:name="_Toc128580522"/>
      <w:bookmarkStart w:id="133" w:name="_Toc128580704"/>
      <w:bookmarkStart w:id="134" w:name="_Toc129082868"/>
      <w:bookmarkStart w:id="135" w:name="_Toc129676422"/>
      <w:bookmarkStart w:id="136" w:name="_Toc128580523"/>
      <w:bookmarkStart w:id="137" w:name="_Toc128580705"/>
      <w:bookmarkStart w:id="138" w:name="_Toc129082869"/>
      <w:bookmarkStart w:id="139" w:name="_Toc129676423"/>
      <w:bookmarkStart w:id="140" w:name="_Toc128580524"/>
      <w:bookmarkStart w:id="141" w:name="_Toc128580706"/>
      <w:bookmarkStart w:id="142" w:name="_Toc129082870"/>
      <w:bookmarkStart w:id="143" w:name="_Toc129676424"/>
      <w:bookmarkStart w:id="144" w:name="_Toc128580525"/>
      <w:bookmarkStart w:id="145" w:name="_Toc128580707"/>
      <w:bookmarkStart w:id="146" w:name="_Toc129082871"/>
      <w:bookmarkStart w:id="147" w:name="_Toc129676425"/>
      <w:bookmarkStart w:id="148" w:name="_Toc128580526"/>
      <w:bookmarkStart w:id="149" w:name="_Toc128580708"/>
      <w:bookmarkStart w:id="150" w:name="_Toc129082872"/>
      <w:bookmarkStart w:id="151" w:name="_Toc129676426"/>
      <w:bookmarkStart w:id="152" w:name="_Toc128580527"/>
      <w:bookmarkStart w:id="153" w:name="_Toc128580709"/>
      <w:bookmarkStart w:id="154" w:name="_Toc129082873"/>
      <w:bookmarkStart w:id="155" w:name="_Toc129676427"/>
      <w:bookmarkStart w:id="156" w:name="_Toc128580528"/>
      <w:bookmarkStart w:id="157" w:name="_Toc128580710"/>
      <w:bookmarkStart w:id="158" w:name="_Toc129082874"/>
      <w:bookmarkStart w:id="159" w:name="_Toc129676428"/>
      <w:bookmarkStart w:id="160" w:name="_Toc128580529"/>
      <w:bookmarkStart w:id="161" w:name="_Toc128580711"/>
      <w:bookmarkStart w:id="162" w:name="_Toc129082875"/>
      <w:bookmarkStart w:id="163" w:name="_Toc129676429"/>
      <w:bookmarkStart w:id="164" w:name="_Toc128580530"/>
      <w:bookmarkStart w:id="165" w:name="_Toc128580712"/>
      <w:bookmarkStart w:id="166" w:name="_Toc129082876"/>
      <w:bookmarkStart w:id="167" w:name="_Toc129676430"/>
      <w:bookmarkStart w:id="168" w:name="_Toc128580531"/>
      <w:bookmarkStart w:id="169" w:name="_Toc128580713"/>
      <w:bookmarkStart w:id="170" w:name="_Toc129082877"/>
      <w:bookmarkStart w:id="171" w:name="_Toc129676431"/>
      <w:bookmarkStart w:id="172" w:name="_Toc128580532"/>
      <w:bookmarkStart w:id="173" w:name="_Toc128580714"/>
      <w:bookmarkStart w:id="174" w:name="_Toc129082878"/>
      <w:bookmarkStart w:id="175" w:name="_Toc129676432"/>
      <w:bookmarkStart w:id="176" w:name="_Toc128580533"/>
      <w:bookmarkStart w:id="177" w:name="_Toc128580715"/>
      <w:bookmarkStart w:id="178" w:name="_Toc129082879"/>
      <w:bookmarkStart w:id="179" w:name="_Toc129676433"/>
      <w:bookmarkStart w:id="180" w:name="_Toc128580534"/>
      <w:bookmarkStart w:id="181" w:name="_Toc128580716"/>
      <w:bookmarkStart w:id="182" w:name="_Toc129082880"/>
      <w:bookmarkStart w:id="183" w:name="_Toc129676434"/>
      <w:bookmarkStart w:id="184" w:name="_Toc128580535"/>
      <w:bookmarkStart w:id="185" w:name="_Toc128580717"/>
      <w:bookmarkStart w:id="186" w:name="_Toc129082881"/>
      <w:bookmarkStart w:id="187" w:name="_Toc129676435"/>
      <w:bookmarkStart w:id="188" w:name="_Toc128580536"/>
      <w:bookmarkStart w:id="189" w:name="_Toc128580718"/>
      <w:bookmarkStart w:id="190" w:name="_Toc129082882"/>
      <w:bookmarkStart w:id="191" w:name="_Toc129676436"/>
      <w:bookmarkStart w:id="192" w:name="_Toc128580537"/>
      <w:bookmarkStart w:id="193" w:name="_Toc128580719"/>
      <w:bookmarkStart w:id="194" w:name="_Toc129082883"/>
      <w:bookmarkStart w:id="195" w:name="_Toc129676437"/>
      <w:bookmarkStart w:id="196" w:name="_Toc128580538"/>
      <w:bookmarkStart w:id="197" w:name="_Toc128580720"/>
      <w:bookmarkStart w:id="198" w:name="_Toc129082884"/>
      <w:bookmarkStart w:id="199" w:name="_Toc129676438"/>
      <w:bookmarkStart w:id="200" w:name="_Toc128580539"/>
      <w:bookmarkStart w:id="201" w:name="_Toc128580721"/>
      <w:bookmarkStart w:id="202" w:name="_Toc129082885"/>
      <w:bookmarkStart w:id="203" w:name="_Toc129676439"/>
      <w:bookmarkStart w:id="204" w:name="_Toc128580540"/>
      <w:bookmarkStart w:id="205" w:name="_Toc128580722"/>
      <w:bookmarkStart w:id="206" w:name="_Toc129082886"/>
      <w:bookmarkStart w:id="207" w:name="_Toc129676440"/>
      <w:bookmarkStart w:id="208" w:name="_Toc128580541"/>
      <w:bookmarkStart w:id="209" w:name="_Toc128580723"/>
      <w:bookmarkStart w:id="210" w:name="_Toc129082887"/>
      <w:bookmarkStart w:id="211" w:name="_Toc129676441"/>
      <w:bookmarkStart w:id="212" w:name="_Toc128580542"/>
      <w:bookmarkStart w:id="213" w:name="_Toc128580724"/>
      <w:bookmarkStart w:id="214" w:name="_Toc129082888"/>
      <w:bookmarkStart w:id="215" w:name="_Toc129676442"/>
      <w:bookmarkStart w:id="216" w:name="_Toc128580543"/>
      <w:bookmarkStart w:id="217" w:name="_Toc128580725"/>
      <w:bookmarkStart w:id="218" w:name="_Toc129082889"/>
      <w:bookmarkStart w:id="219" w:name="_Toc129676443"/>
      <w:bookmarkStart w:id="220" w:name="_Toc128580544"/>
      <w:bookmarkStart w:id="221" w:name="_Toc128580726"/>
      <w:bookmarkStart w:id="222" w:name="_Toc129082890"/>
      <w:bookmarkStart w:id="223" w:name="_Toc129676444"/>
      <w:bookmarkStart w:id="224" w:name="_Toc128580545"/>
      <w:bookmarkStart w:id="225" w:name="_Toc128580727"/>
      <w:bookmarkStart w:id="226" w:name="_Toc129082891"/>
      <w:bookmarkStart w:id="227" w:name="_Toc129676445"/>
      <w:bookmarkStart w:id="228" w:name="_Toc128580546"/>
      <w:bookmarkStart w:id="229" w:name="_Toc128580728"/>
      <w:bookmarkStart w:id="230" w:name="_Toc129082892"/>
      <w:bookmarkStart w:id="231" w:name="_Toc129676446"/>
      <w:bookmarkStart w:id="232" w:name="_Toc128580547"/>
      <w:bookmarkStart w:id="233" w:name="_Toc128580729"/>
      <w:bookmarkStart w:id="234" w:name="_Toc129082893"/>
      <w:bookmarkStart w:id="235" w:name="_Toc129676447"/>
      <w:bookmarkStart w:id="236" w:name="_Toc128580548"/>
      <w:bookmarkStart w:id="237" w:name="_Toc128580730"/>
      <w:bookmarkStart w:id="238" w:name="_Toc129082894"/>
      <w:bookmarkStart w:id="239" w:name="_Toc129676448"/>
      <w:bookmarkStart w:id="240" w:name="_Toc128580549"/>
      <w:bookmarkStart w:id="241" w:name="_Toc128580731"/>
      <w:bookmarkStart w:id="242" w:name="_Toc129082895"/>
      <w:bookmarkStart w:id="243" w:name="_Toc129676449"/>
      <w:bookmarkStart w:id="244" w:name="_Toc128580550"/>
      <w:bookmarkStart w:id="245" w:name="_Toc128580732"/>
      <w:bookmarkStart w:id="246" w:name="_Toc129082896"/>
      <w:bookmarkStart w:id="247" w:name="_Toc129676450"/>
      <w:bookmarkStart w:id="248" w:name="_Toc128580551"/>
      <w:bookmarkStart w:id="249" w:name="_Toc128580733"/>
      <w:bookmarkStart w:id="250" w:name="_Toc129082897"/>
      <w:bookmarkStart w:id="251" w:name="_Toc129676451"/>
      <w:bookmarkStart w:id="252" w:name="_Toc128580552"/>
      <w:bookmarkStart w:id="253" w:name="_Toc128580734"/>
      <w:bookmarkStart w:id="254" w:name="_Toc129082898"/>
      <w:bookmarkStart w:id="255" w:name="_Toc129676452"/>
      <w:bookmarkStart w:id="256" w:name="_Toc128580553"/>
      <w:bookmarkStart w:id="257" w:name="_Toc128580735"/>
      <w:bookmarkStart w:id="258" w:name="_Toc129082899"/>
      <w:bookmarkStart w:id="259" w:name="_Toc129676453"/>
      <w:bookmarkStart w:id="260" w:name="_Toc128580554"/>
      <w:bookmarkStart w:id="261" w:name="_Toc128580736"/>
      <w:bookmarkStart w:id="262" w:name="_Toc129082900"/>
      <w:bookmarkStart w:id="263" w:name="_Toc129676454"/>
      <w:bookmarkStart w:id="264" w:name="_Toc128580555"/>
      <w:bookmarkStart w:id="265" w:name="_Toc128580737"/>
      <w:bookmarkStart w:id="266" w:name="_Toc129082901"/>
      <w:bookmarkStart w:id="267" w:name="_Toc129676455"/>
      <w:bookmarkStart w:id="268" w:name="_Toc128580556"/>
      <w:bookmarkStart w:id="269" w:name="_Toc128580738"/>
      <w:bookmarkStart w:id="270" w:name="_Toc129082902"/>
      <w:bookmarkStart w:id="271" w:name="_Toc129676456"/>
      <w:bookmarkStart w:id="272" w:name="_Toc128580557"/>
      <w:bookmarkStart w:id="273" w:name="_Toc128580739"/>
      <w:bookmarkStart w:id="274" w:name="_Toc129082903"/>
      <w:bookmarkStart w:id="275" w:name="_Toc129676457"/>
      <w:bookmarkStart w:id="276" w:name="_Toc128580558"/>
      <w:bookmarkStart w:id="277" w:name="_Toc128580740"/>
      <w:bookmarkStart w:id="278" w:name="_Toc129082904"/>
      <w:bookmarkStart w:id="279" w:name="_Toc129676458"/>
      <w:bookmarkStart w:id="280" w:name="_Toc127898537"/>
      <w:bookmarkStart w:id="281" w:name="_Toc131581584"/>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Pr>
          <w:caps w:val="0"/>
        </w:rPr>
        <w:t>DEMANDE D’AVIS PRÉLIMINAIRE</w:t>
      </w:r>
      <w:bookmarkEnd w:id="280"/>
      <w:bookmarkEnd w:id="281"/>
    </w:p>
    <w:p w14:paraId="50DD77CF" w14:textId="65DA43DF" w:rsidR="00B25B77" w:rsidRDefault="00B25B77" w:rsidP="00B25B77">
      <w:r>
        <w:t>Le requérant peut</w:t>
      </w:r>
      <w:r w:rsidR="003D5078">
        <w:t xml:space="preserve">, préalablement au dépôt de sa demande d’autorisation de démolition d’immeuble, </w:t>
      </w:r>
      <w:r w:rsidR="00EB20B9">
        <w:t xml:space="preserve">déposer </w:t>
      </w:r>
      <w:r w:rsidR="00312318">
        <w:t xml:space="preserve">au comité </w:t>
      </w:r>
      <w:r w:rsidR="007802F7">
        <w:t>une demande</w:t>
      </w:r>
      <w:r>
        <w:t xml:space="preserve"> </w:t>
      </w:r>
      <w:r w:rsidR="007802F7">
        <w:t>d’</w:t>
      </w:r>
      <w:r>
        <w:t xml:space="preserve">avis préliminaire quant à la recevabilité de </w:t>
      </w:r>
      <w:r w:rsidR="00E74425">
        <w:t xml:space="preserve">sa demande </w:t>
      </w:r>
      <w:r w:rsidR="003D5078">
        <w:t>d’autorisation</w:t>
      </w:r>
      <w:r>
        <w:t>.</w:t>
      </w:r>
    </w:p>
    <w:p w14:paraId="445C3F27" w14:textId="689012D1" w:rsidR="006F1BE4" w:rsidRDefault="006F1BE4" w:rsidP="00B25B77">
      <w:r>
        <w:t>Dans ce cas, l’article 2</w:t>
      </w:r>
      <w:r w:rsidR="008F1FE8">
        <w:t>6</w:t>
      </w:r>
      <w:r>
        <w:t xml:space="preserve"> du présent règlement s’applique, compte tenu des adaptations nécessaires. </w:t>
      </w:r>
    </w:p>
    <w:p w14:paraId="3F9FDB01" w14:textId="006E8D5C" w:rsidR="007802F7" w:rsidRDefault="006F1BE4" w:rsidP="00B25B77">
      <w:r>
        <w:t xml:space="preserve">Malgré le deuxième alinéa du présent article, les documents visés aux paragraphes </w:t>
      </w:r>
      <w:r w:rsidR="00A07881">
        <w:t>e</w:t>
      </w:r>
      <w:r>
        <w:t xml:space="preserve">), </w:t>
      </w:r>
      <w:r w:rsidR="00A07881">
        <w:t>k</w:t>
      </w:r>
      <w:r w:rsidR="00D9093B">
        <w:t xml:space="preserve">), </w:t>
      </w:r>
      <w:r w:rsidR="00A07881">
        <w:t>m</w:t>
      </w:r>
      <w:r>
        <w:t xml:space="preserve">) et </w:t>
      </w:r>
      <w:r w:rsidR="00A07881">
        <w:t>p</w:t>
      </w:r>
      <w:r>
        <w:t>) de l’article 2</w:t>
      </w:r>
      <w:r w:rsidR="008F1FE8">
        <w:t>6</w:t>
      </w:r>
      <w:r>
        <w:t xml:space="preserve"> </w:t>
      </w:r>
      <w:r w:rsidR="007802F7">
        <w:t>peuvent</w:t>
      </w:r>
      <w:r>
        <w:t xml:space="preserve"> être déposés au comité après que ce dernier ait rendu son avis préliminaire</w:t>
      </w:r>
      <w:r w:rsidR="00EB20B9">
        <w:t xml:space="preserve"> et dans la mesure où le requérant ne se désiste pas de sa demande</w:t>
      </w:r>
      <w:r w:rsidR="003D5078">
        <w:t xml:space="preserve"> d’autorisation</w:t>
      </w:r>
      <w:r>
        <w:t>.</w:t>
      </w:r>
      <w:r w:rsidR="00EB20B9">
        <w:t xml:space="preserve"> </w:t>
      </w:r>
    </w:p>
    <w:p w14:paraId="45F25680" w14:textId="32610F1E" w:rsidR="00B25B77" w:rsidRDefault="002009C0" w:rsidP="0011508A">
      <w:pPr>
        <w:pStyle w:val="Titre4"/>
      </w:pPr>
      <w:bookmarkStart w:id="282" w:name="_Toc128580560"/>
      <w:bookmarkStart w:id="283" w:name="_Toc128580742"/>
      <w:bookmarkStart w:id="284" w:name="_Toc129082906"/>
      <w:bookmarkStart w:id="285" w:name="_Toc129676460"/>
      <w:bookmarkStart w:id="286" w:name="_Toc128580561"/>
      <w:bookmarkStart w:id="287" w:name="_Toc128580743"/>
      <w:bookmarkStart w:id="288" w:name="_Toc129082907"/>
      <w:bookmarkStart w:id="289" w:name="_Toc129676461"/>
      <w:bookmarkStart w:id="290" w:name="_Toc127898538"/>
      <w:bookmarkStart w:id="291" w:name="_Toc131581585"/>
      <w:bookmarkEnd w:id="282"/>
      <w:bookmarkEnd w:id="283"/>
      <w:bookmarkEnd w:id="284"/>
      <w:bookmarkEnd w:id="285"/>
      <w:bookmarkEnd w:id="286"/>
      <w:bookmarkEnd w:id="287"/>
      <w:bookmarkEnd w:id="288"/>
      <w:bookmarkEnd w:id="289"/>
      <w:r>
        <w:rPr>
          <w:caps w:val="0"/>
        </w:rPr>
        <w:t>COÛT D’UNE DEMANDE D’AVIS PRÉLIMINAIRE OU D’UNE DEMANDE</w:t>
      </w:r>
      <w:bookmarkEnd w:id="290"/>
      <w:r>
        <w:rPr>
          <w:caps w:val="0"/>
        </w:rPr>
        <w:t xml:space="preserve"> D’AUTORISATION</w:t>
      </w:r>
      <w:bookmarkEnd w:id="291"/>
    </w:p>
    <w:p w14:paraId="4CAA515C" w14:textId="2AC855C3" w:rsidR="00E74425" w:rsidRDefault="00E74425" w:rsidP="00E74425">
      <w:r>
        <w:t xml:space="preserve">Le coût d’une demande d’avis préliminaire de démolition d’immeuble est de </w:t>
      </w:r>
      <w:r w:rsidR="00126B43">
        <w:t>100.00$</w:t>
      </w:r>
    </w:p>
    <w:p w14:paraId="7CED53E6" w14:textId="541264AD" w:rsidR="00B25B77" w:rsidRDefault="00B25B77" w:rsidP="00B25B77">
      <w:r>
        <w:t>Le coût d</w:t>
      </w:r>
      <w:r w:rsidR="00E74425">
        <w:t>’une</w:t>
      </w:r>
      <w:r>
        <w:t xml:space="preserve"> demande d’autorisation</w:t>
      </w:r>
      <w:r w:rsidR="00E74425">
        <w:t xml:space="preserve"> de démolition d’immeuble est de </w:t>
      </w:r>
      <w:r w:rsidR="00126B43">
        <w:t>200.00$</w:t>
      </w:r>
      <w:r>
        <w:t>.</w:t>
      </w:r>
      <w:r w:rsidR="00961744">
        <w:t xml:space="preserve"> </w:t>
      </w:r>
      <w:r w:rsidR="00E74425">
        <w:t xml:space="preserve">Dans le cas où une demande d’avis préliminaire a préalablement été déposé, </w:t>
      </w:r>
      <w:r w:rsidR="002A6721">
        <w:t xml:space="preserve">un montant de </w:t>
      </w:r>
      <w:r w:rsidR="00126B43">
        <w:t>100.00$</w:t>
      </w:r>
      <w:r w:rsidR="007802F7">
        <w:t xml:space="preserve"> </w:t>
      </w:r>
      <w:r w:rsidR="006F1BE4">
        <w:t>doit être</w:t>
      </w:r>
      <w:r w:rsidR="00E74425">
        <w:t xml:space="preserve"> déduit du coût de la demande d’autorisation. </w:t>
      </w:r>
    </w:p>
    <w:p w14:paraId="37B891DF" w14:textId="5B57350F" w:rsidR="00B25B77" w:rsidRDefault="006F1BE4" w:rsidP="00B25B77">
      <w:r>
        <w:t>Ces coûts sont</w:t>
      </w:r>
      <w:r w:rsidR="00B25B77">
        <w:t xml:space="preserve"> non remboursable</w:t>
      </w:r>
      <w:r>
        <w:t>s</w:t>
      </w:r>
      <w:r w:rsidR="00B25B77">
        <w:t>.</w:t>
      </w:r>
      <w:r w:rsidR="005547D7">
        <w:t xml:space="preserve"> Le tarif pourra être modifié par résolution. </w:t>
      </w:r>
    </w:p>
    <w:p w14:paraId="51B66C67" w14:textId="4872D38A" w:rsidR="00B25B77" w:rsidRDefault="002009C0" w:rsidP="0011508A">
      <w:pPr>
        <w:pStyle w:val="Titre4"/>
      </w:pPr>
      <w:bookmarkStart w:id="292" w:name="_Toc128580563"/>
      <w:bookmarkStart w:id="293" w:name="_Toc128580745"/>
      <w:bookmarkStart w:id="294" w:name="_Toc129082909"/>
      <w:bookmarkStart w:id="295" w:name="_Toc129676463"/>
      <w:bookmarkStart w:id="296" w:name="_Toc128580564"/>
      <w:bookmarkStart w:id="297" w:name="_Toc128580746"/>
      <w:bookmarkStart w:id="298" w:name="_Toc129082910"/>
      <w:bookmarkStart w:id="299" w:name="_Toc129676464"/>
      <w:bookmarkStart w:id="300" w:name="_Toc127898539"/>
      <w:bookmarkStart w:id="301" w:name="_Toc131581586"/>
      <w:bookmarkEnd w:id="292"/>
      <w:bookmarkEnd w:id="293"/>
      <w:bookmarkEnd w:id="294"/>
      <w:bookmarkEnd w:id="295"/>
      <w:bookmarkEnd w:id="296"/>
      <w:bookmarkEnd w:id="297"/>
      <w:bookmarkEnd w:id="298"/>
      <w:bookmarkEnd w:id="299"/>
      <w:r>
        <w:rPr>
          <w:caps w:val="0"/>
        </w:rPr>
        <w:t>CADUCITÉ D’UNE DEMANDE</w:t>
      </w:r>
      <w:bookmarkEnd w:id="300"/>
      <w:r>
        <w:rPr>
          <w:caps w:val="0"/>
        </w:rPr>
        <w:t xml:space="preserve"> D’AVIS PRÉLIMINAIRE OU D’UNE DEMANDE D’AUTORISATION</w:t>
      </w:r>
      <w:bookmarkEnd w:id="301"/>
    </w:p>
    <w:p w14:paraId="5E6995D1" w14:textId="61A336A0" w:rsidR="00B25B77" w:rsidRDefault="00312318" w:rsidP="00B25B77">
      <w:r>
        <w:t xml:space="preserve">Une </w:t>
      </w:r>
      <w:r w:rsidR="00B25B77">
        <w:t>demande</w:t>
      </w:r>
      <w:r>
        <w:t xml:space="preserve"> d’avis préliminaire ou une demande </w:t>
      </w:r>
      <w:r w:rsidR="00B25B77">
        <w:t xml:space="preserve">d’autorisation </w:t>
      </w:r>
      <w:r>
        <w:t xml:space="preserve">de démolition d’immeuble </w:t>
      </w:r>
      <w:r w:rsidR="00B25B77">
        <w:t xml:space="preserve">devient caduque si le requérant n’a pas déposé tous les documents et </w:t>
      </w:r>
      <w:r w:rsidR="00961744">
        <w:t xml:space="preserve">les </w:t>
      </w:r>
      <w:r w:rsidR="00B25B77">
        <w:t xml:space="preserve">renseignements requis à l’intérieur d’un délai de </w:t>
      </w:r>
      <w:r w:rsidR="00B25B77" w:rsidRPr="0022137F">
        <w:t xml:space="preserve">trois (3) mois </w:t>
      </w:r>
      <w:r w:rsidR="00B25B77">
        <w:t>à partir</w:t>
      </w:r>
      <w:r>
        <w:t xml:space="preserve"> de la date </w:t>
      </w:r>
      <w:r w:rsidR="00B25B77">
        <w:t>du dépôt de la demande.</w:t>
      </w:r>
    </w:p>
    <w:p w14:paraId="13A54A12" w14:textId="65C48A67" w:rsidR="00B25B77" w:rsidRDefault="00B25B77" w:rsidP="00B25B77">
      <w:r>
        <w:t xml:space="preserve">Lorsqu’une demande est devenue caduque, le requérant doit </w:t>
      </w:r>
      <w:r w:rsidR="00312318">
        <w:t xml:space="preserve">déposer une nouvelle demande au fonctionnaire désigné. </w:t>
      </w:r>
    </w:p>
    <w:p w14:paraId="47175188" w14:textId="70A79D6A" w:rsidR="00B25B77" w:rsidRDefault="002009C0" w:rsidP="0019620E">
      <w:pPr>
        <w:pStyle w:val="Titre3"/>
        <w:numPr>
          <w:ilvl w:val="0"/>
          <w:numId w:val="38"/>
        </w:numPr>
      </w:pPr>
      <w:bookmarkStart w:id="302" w:name="_Toc127898540"/>
      <w:bookmarkStart w:id="303" w:name="_Toc131581587"/>
      <w:r>
        <w:t>PROCÉDURE D’INFORMATION ET DE CONSULTATION</w:t>
      </w:r>
      <w:bookmarkEnd w:id="302"/>
      <w:bookmarkEnd w:id="303"/>
    </w:p>
    <w:p w14:paraId="649FA2B3" w14:textId="7B8F0793" w:rsidR="00B25B77" w:rsidRDefault="002009C0" w:rsidP="0011508A">
      <w:pPr>
        <w:pStyle w:val="Titre4"/>
      </w:pPr>
      <w:bookmarkStart w:id="304" w:name="_Toc127898541"/>
      <w:bookmarkStart w:id="305" w:name="_Toc131581588"/>
      <w:r>
        <w:rPr>
          <w:caps w:val="0"/>
        </w:rPr>
        <w:t>AVIS AUX LOCATAIRES</w:t>
      </w:r>
      <w:bookmarkEnd w:id="304"/>
      <w:bookmarkEnd w:id="305"/>
    </w:p>
    <w:p w14:paraId="5B319421" w14:textId="21201539" w:rsidR="00B25B77" w:rsidRDefault="00B25B77" w:rsidP="00B25B77">
      <w:r>
        <w:t xml:space="preserve">Le requérant </w:t>
      </w:r>
      <w:r w:rsidR="00312318">
        <w:t xml:space="preserve">d’une demande d’autorisation </w:t>
      </w:r>
      <w:r w:rsidR="00D9093B">
        <w:t xml:space="preserve">de démolition </w:t>
      </w:r>
      <w:r>
        <w:t xml:space="preserve">doit </w:t>
      </w:r>
      <w:r w:rsidR="00D9093B">
        <w:t xml:space="preserve">faire parvenir un avis à chacun des locataires de l’immeuble par courrier recommandé ou certifié indiquant qu’une demande d’autorisation a été déposée auprès de la </w:t>
      </w:r>
      <w:r w:rsidR="00982497">
        <w:t>M</w:t>
      </w:r>
      <w:r w:rsidR="00D9093B">
        <w:t xml:space="preserve">unicipalité pour </w:t>
      </w:r>
      <w:r w:rsidR="00D9093B">
        <w:lastRenderedPageBreak/>
        <w:t>l’immeuble visée</w:t>
      </w:r>
      <w:r w:rsidR="00B97B37">
        <w:t xml:space="preserve"> dans la mesure où les travaux projetés </w:t>
      </w:r>
      <w:r w:rsidR="00AB02EC">
        <w:t>vise la démolition d’un ou de plusieurs logements</w:t>
      </w:r>
      <w:r w:rsidR="00D9093B">
        <w:t>.</w:t>
      </w:r>
      <w:r>
        <w:t xml:space="preserve"> </w:t>
      </w:r>
    </w:p>
    <w:p w14:paraId="283FC1D4" w14:textId="2AF030ED" w:rsidR="00B25B77" w:rsidRDefault="002009C0" w:rsidP="0011508A">
      <w:pPr>
        <w:pStyle w:val="Titre4"/>
      </w:pPr>
      <w:bookmarkStart w:id="306" w:name="_Toc128580568"/>
      <w:bookmarkStart w:id="307" w:name="_Toc128580750"/>
      <w:bookmarkStart w:id="308" w:name="_Toc129082914"/>
      <w:bookmarkStart w:id="309" w:name="_Toc129676468"/>
      <w:bookmarkStart w:id="310" w:name="_Toc128580569"/>
      <w:bookmarkStart w:id="311" w:name="_Toc128580751"/>
      <w:bookmarkStart w:id="312" w:name="_Toc129082915"/>
      <w:bookmarkStart w:id="313" w:name="_Toc129676469"/>
      <w:bookmarkStart w:id="314" w:name="_Toc127898542"/>
      <w:bookmarkStart w:id="315" w:name="_Toc131581589"/>
      <w:bookmarkEnd w:id="306"/>
      <w:bookmarkEnd w:id="307"/>
      <w:bookmarkEnd w:id="308"/>
      <w:bookmarkEnd w:id="309"/>
      <w:bookmarkEnd w:id="310"/>
      <w:bookmarkEnd w:id="311"/>
      <w:bookmarkEnd w:id="312"/>
      <w:bookmarkEnd w:id="313"/>
      <w:r>
        <w:rPr>
          <w:caps w:val="0"/>
        </w:rPr>
        <w:t>AVIS PUBLIC ET AFFICHAGE</w:t>
      </w:r>
      <w:bookmarkEnd w:id="314"/>
      <w:bookmarkEnd w:id="315"/>
    </w:p>
    <w:p w14:paraId="30FBA441" w14:textId="6C564FEA" w:rsidR="00B25B77" w:rsidRDefault="00B25B77" w:rsidP="00B25B77">
      <w:r>
        <w:t xml:space="preserve">Lorsque le comité est saisi d’une demande d’autorisation complète et que les frais exigibles </w:t>
      </w:r>
      <w:r w:rsidR="00D9093B">
        <w:t xml:space="preserve">ont été </w:t>
      </w:r>
      <w:r>
        <w:t>acquittés, un avis public doit être</w:t>
      </w:r>
      <w:r w:rsidR="00D9093B">
        <w:t xml:space="preserve"> publié conformément à la loi qui régit la </w:t>
      </w:r>
      <w:r w:rsidR="00982497">
        <w:t>M</w:t>
      </w:r>
      <w:r w:rsidR="00D9093B">
        <w:t xml:space="preserve">unicipalité dans un délai d’au plus dix (10) jours précédant la tenue de la séance du comité. </w:t>
      </w:r>
    </w:p>
    <w:p w14:paraId="5B31D6E9" w14:textId="0AE39BED" w:rsidR="00D9093B" w:rsidRDefault="00D9093B" w:rsidP="00D9093B">
      <w:r>
        <w:t xml:space="preserve">Dans le cas d’une demande d’autorisation de démolition d’un immeuble patrimonial, l’avis doit être affiché </w:t>
      </w:r>
      <w:r w:rsidR="00B25B77">
        <w:t>visiblement sur l’immeuble concerné</w:t>
      </w:r>
      <w:r>
        <w:t>.</w:t>
      </w:r>
    </w:p>
    <w:p w14:paraId="76EE5100" w14:textId="77777777" w:rsidR="00D9093B" w:rsidRDefault="00D9093B" w:rsidP="00D9093B">
      <w:r>
        <w:t>Dans tous les cas, cet avis doit inclure :</w:t>
      </w:r>
    </w:p>
    <w:p w14:paraId="5CBC5C60" w14:textId="23C66D0B" w:rsidR="00417301" w:rsidRDefault="00D9093B" w:rsidP="0022137F">
      <w:pPr>
        <w:pStyle w:val="Paragraphedeliste"/>
        <w:numPr>
          <w:ilvl w:val="0"/>
          <w:numId w:val="69"/>
        </w:numPr>
        <w:ind w:left="1135" w:hanging="284"/>
        <w:contextualSpacing w:val="0"/>
      </w:pPr>
      <w:r>
        <w:t xml:space="preserve">La date, le jour, l’heure, l’endroit et l’objet de la séance du </w:t>
      </w:r>
      <w:r w:rsidR="00961744">
        <w:t>c</w:t>
      </w:r>
      <w:r>
        <w:t>omité qui statuera sur la démolition de l’immeuble;</w:t>
      </w:r>
    </w:p>
    <w:p w14:paraId="0D63816D" w14:textId="77777777" w:rsidR="00417301" w:rsidRDefault="00D9093B" w:rsidP="00AB51AC">
      <w:pPr>
        <w:pStyle w:val="Paragraphedeliste"/>
        <w:numPr>
          <w:ilvl w:val="0"/>
          <w:numId w:val="69"/>
        </w:numPr>
        <w:ind w:left="1135" w:hanging="284"/>
        <w:contextualSpacing w:val="0"/>
      </w:pPr>
      <w:r>
        <w:t xml:space="preserve">L’adresse </w:t>
      </w:r>
      <w:r w:rsidR="00417301">
        <w:t xml:space="preserve">municipal </w:t>
      </w:r>
      <w:r>
        <w:t>ou</w:t>
      </w:r>
      <w:r w:rsidR="00417301">
        <w:t>,</w:t>
      </w:r>
      <w:r>
        <w:t xml:space="preserve"> à défaut</w:t>
      </w:r>
      <w:r w:rsidR="00417301">
        <w:t>,</w:t>
      </w:r>
      <w:r>
        <w:t xml:space="preserve"> le numéro de cadastre désignant l’immeuble visé ainsi que </w:t>
      </w:r>
      <w:r w:rsidR="00417301">
        <w:t>l</w:t>
      </w:r>
      <w:r>
        <w:t>a voie de circulation adjacente;</w:t>
      </w:r>
    </w:p>
    <w:p w14:paraId="6E98B6D7" w14:textId="4B9CEDBF" w:rsidR="00D9093B" w:rsidRDefault="00D9093B" w:rsidP="0022137F">
      <w:pPr>
        <w:pStyle w:val="Paragraphedeliste"/>
        <w:numPr>
          <w:ilvl w:val="0"/>
          <w:numId w:val="69"/>
        </w:numPr>
        <w:ind w:left="1135" w:hanging="284"/>
        <w:contextualSpacing w:val="0"/>
      </w:pPr>
      <w:r>
        <w:t xml:space="preserve">Une mention </w:t>
      </w:r>
      <w:r w:rsidR="00A93FAA">
        <w:t>à l’effet</w:t>
      </w:r>
      <w:r>
        <w:t xml:space="preserve"> que tout intéressé </w:t>
      </w:r>
      <w:r w:rsidR="00417301">
        <w:t>peut</w:t>
      </w:r>
      <w:r>
        <w:t xml:space="preserve"> se faire entendre par le </w:t>
      </w:r>
      <w:r w:rsidR="00961744">
        <w:t>c</w:t>
      </w:r>
      <w:r>
        <w:t xml:space="preserve">omité </w:t>
      </w:r>
      <w:r w:rsidR="00417301">
        <w:t>conformément à l’article 3</w:t>
      </w:r>
      <w:r w:rsidR="008F1FE8">
        <w:t>3</w:t>
      </w:r>
      <w:r>
        <w:t xml:space="preserve"> du présent règlement.</w:t>
      </w:r>
    </w:p>
    <w:p w14:paraId="08B56E85" w14:textId="75E580A2" w:rsidR="00B25B77" w:rsidRDefault="002009C0" w:rsidP="0011508A">
      <w:pPr>
        <w:pStyle w:val="Titre4"/>
      </w:pPr>
      <w:bookmarkStart w:id="316" w:name="_Toc128580571"/>
      <w:bookmarkStart w:id="317" w:name="_Toc128580753"/>
      <w:bookmarkStart w:id="318" w:name="_Toc129082917"/>
      <w:bookmarkStart w:id="319" w:name="_Toc129676471"/>
      <w:bookmarkStart w:id="320" w:name="_Toc128580572"/>
      <w:bookmarkStart w:id="321" w:name="_Toc128580754"/>
      <w:bookmarkStart w:id="322" w:name="_Toc129082918"/>
      <w:bookmarkStart w:id="323" w:name="_Toc129676472"/>
      <w:bookmarkStart w:id="324" w:name="_Toc128580573"/>
      <w:bookmarkStart w:id="325" w:name="_Toc128580755"/>
      <w:bookmarkStart w:id="326" w:name="_Toc129082919"/>
      <w:bookmarkStart w:id="327" w:name="_Toc129676473"/>
      <w:bookmarkStart w:id="328" w:name="_Toc128580574"/>
      <w:bookmarkStart w:id="329" w:name="_Toc128580756"/>
      <w:bookmarkStart w:id="330" w:name="_Toc129082920"/>
      <w:bookmarkStart w:id="331" w:name="_Toc129676474"/>
      <w:bookmarkStart w:id="332" w:name="_Toc128580575"/>
      <w:bookmarkStart w:id="333" w:name="_Toc128580757"/>
      <w:bookmarkStart w:id="334" w:name="_Toc129082921"/>
      <w:bookmarkStart w:id="335" w:name="_Toc129676475"/>
      <w:bookmarkStart w:id="336" w:name="_Toc128580576"/>
      <w:bookmarkStart w:id="337" w:name="_Toc128580758"/>
      <w:bookmarkStart w:id="338" w:name="_Toc129082922"/>
      <w:bookmarkStart w:id="339" w:name="_Toc129676476"/>
      <w:bookmarkStart w:id="340" w:name="_Toc128580577"/>
      <w:bookmarkStart w:id="341" w:name="_Toc128580759"/>
      <w:bookmarkStart w:id="342" w:name="_Toc129082923"/>
      <w:bookmarkStart w:id="343" w:name="_Toc129676477"/>
      <w:bookmarkStart w:id="344" w:name="_Toc128580578"/>
      <w:bookmarkStart w:id="345" w:name="_Toc128580760"/>
      <w:bookmarkStart w:id="346" w:name="_Toc129082924"/>
      <w:bookmarkStart w:id="347" w:name="_Toc129676478"/>
      <w:bookmarkStart w:id="348" w:name="_Toc127898543"/>
      <w:bookmarkStart w:id="349" w:name="_Toc131581590"/>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caps w:val="0"/>
        </w:rPr>
        <w:t>TRANSMISSION DE L’AVIS PUBLIC AU MINISTRE</w:t>
      </w:r>
      <w:bookmarkEnd w:id="348"/>
      <w:bookmarkEnd w:id="349"/>
    </w:p>
    <w:p w14:paraId="335DAB93" w14:textId="555E7A44" w:rsidR="00B25B77" w:rsidRDefault="00B25B77" w:rsidP="00B25B77">
      <w:r>
        <w:t>Lorsqu</w:t>
      </w:r>
      <w:r w:rsidR="00A93FAA">
        <w:t>’une</w:t>
      </w:r>
      <w:r>
        <w:t xml:space="preserve"> demande</w:t>
      </w:r>
      <w:r w:rsidR="00A93FAA">
        <w:t xml:space="preserve"> d’autorisation de démolition</w:t>
      </w:r>
      <w:r>
        <w:t xml:space="preserve"> est relative à un immeuble patrimonial, une copie de l’avis </w:t>
      </w:r>
      <w:r w:rsidR="00A93FAA">
        <w:t>prévu à l’article 3</w:t>
      </w:r>
      <w:r w:rsidR="008F1FE8">
        <w:t>1</w:t>
      </w:r>
      <w:r w:rsidR="00A93FAA">
        <w:t xml:space="preserve"> du présent règlement </w:t>
      </w:r>
      <w:r>
        <w:t xml:space="preserve">doit être transmise </w:t>
      </w:r>
      <w:r w:rsidR="00A93FAA">
        <w:t xml:space="preserve">dans les meilleurs </w:t>
      </w:r>
      <w:r>
        <w:t>délai</w:t>
      </w:r>
      <w:r w:rsidR="00A93FAA">
        <w:t>s</w:t>
      </w:r>
      <w:r>
        <w:t xml:space="preserve"> au ministre de la Culture et des Communications.</w:t>
      </w:r>
    </w:p>
    <w:p w14:paraId="3373CD66" w14:textId="2AA005DC" w:rsidR="00B25B77" w:rsidRPr="00721ABC" w:rsidRDefault="002009C0" w:rsidP="0011508A">
      <w:pPr>
        <w:pStyle w:val="Titre4"/>
      </w:pPr>
      <w:bookmarkStart w:id="350" w:name="_Toc128580580"/>
      <w:bookmarkStart w:id="351" w:name="_Toc128580762"/>
      <w:bookmarkStart w:id="352" w:name="_Toc129082926"/>
      <w:bookmarkStart w:id="353" w:name="_Toc129676480"/>
      <w:bookmarkStart w:id="354" w:name="_Toc131581591"/>
      <w:bookmarkEnd w:id="350"/>
      <w:bookmarkEnd w:id="351"/>
      <w:bookmarkEnd w:id="352"/>
      <w:bookmarkEnd w:id="353"/>
      <w:r w:rsidRPr="002009C0">
        <w:rPr>
          <w:caps w:val="0"/>
        </w:rPr>
        <w:t>SÉANCE ET AUDITION PUBLIQUE</w:t>
      </w:r>
      <w:bookmarkEnd w:id="354"/>
    </w:p>
    <w:p w14:paraId="7C630344" w14:textId="040BBDBF" w:rsidR="00721ABC" w:rsidRDefault="00A93FAA" w:rsidP="00A93FAA">
      <w:r>
        <w:t>Les séances du comité sont publiques et doivent comprendre une audition publique lors de laquelle les personnes intéressées peuvent être entendues relativement à toute demande d’autorisation de démolition d’immeuble.</w:t>
      </w:r>
      <w:r w:rsidR="000B56F5">
        <w:t xml:space="preserve"> </w:t>
      </w:r>
      <w:r w:rsidR="00721ABC">
        <w:t>Malgré ce qui précède, les délibérations du comité</w:t>
      </w:r>
      <w:r w:rsidR="0090389C">
        <w:t xml:space="preserve"> de même que toutes rencontre de travail préparatoire à la séance du comité</w:t>
      </w:r>
      <w:r w:rsidR="00721ABC">
        <w:t xml:space="preserve"> peuvent être tenues à huis clos. </w:t>
      </w:r>
    </w:p>
    <w:p w14:paraId="7C9B8018" w14:textId="6FAC21A0" w:rsidR="00B25B77" w:rsidRDefault="00B25B77" w:rsidP="00B25B77">
      <w:r>
        <w:t xml:space="preserve">Toute personne désirant </w:t>
      </w:r>
      <w:r w:rsidR="002F3927">
        <w:t xml:space="preserve">se prononcer quant </w:t>
      </w:r>
      <w:r>
        <w:t>à la démolition</w:t>
      </w:r>
      <w:r w:rsidR="00A93FAA">
        <w:t xml:space="preserve"> d’un immeuble</w:t>
      </w:r>
      <w:r>
        <w:t xml:space="preserve"> </w:t>
      </w:r>
      <w:r w:rsidR="00A93FAA">
        <w:t>peut</w:t>
      </w:r>
      <w:r>
        <w:t xml:space="preserve">, dans les </w:t>
      </w:r>
      <w:r w:rsidR="00A93FAA">
        <w:t xml:space="preserve">dix (10) </w:t>
      </w:r>
      <w:r>
        <w:t xml:space="preserve">jours </w:t>
      </w:r>
      <w:r w:rsidR="00A93FAA">
        <w:t xml:space="preserve">qui suivent </w:t>
      </w:r>
      <w:r>
        <w:t xml:space="preserve">la publication de l'avis </w:t>
      </w:r>
      <w:r w:rsidR="00A93FAA">
        <w:t>prévu à l’article 3</w:t>
      </w:r>
      <w:r w:rsidR="008F1FE8">
        <w:t>1</w:t>
      </w:r>
      <w:r w:rsidR="00A93FAA">
        <w:t xml:space="preserve"> du présent règlement</w:t>
      </w:r>
      <w:r>
        <w:t xml:space="preserve">, faire connaître par écrit son </w:t>
      </w:r>
      <w:r w:rsidR="002F3927">
        <w:t xml:space="preserve">opinion </w:t>
      </w:r>
      <w:r>
        <w:t xml:space="preserve">motivée au </w:t>
      </w:r>
      <w:r w:rsidR="00A93FAA" w:rsidRPr="0022137F">
        <w:t xml:space="preserve">directeur général et </w:t>
      </w:r>
      <w:r w:rsidR="00AB02EC">
        <w:t>greffier</w:t>
      </w:r>
      <w:r w:rsidR="00A93FAA" w:rsidRPr="0022137F">
        <w:t>-trésorier</w:t>
      </w:r>
      <w:r w:rsidRPr="0022137F">
        <w:t xml:space="preserve"> </w:t>
      </w:r>
      <w:r>
        <w:t xml:space="preserve">de la </w:t>
      </w:r>
      <w:r w:rsidR="00982497">
        <w:t>M</w:t>
      </w:r>
      <w:r>
        <w:t>unicipalité.</w:t>
      </w:r>
    </w:p>
    <w:p w14:paraId="492BD3CB" w14:textId="15232AD1" w:rsidR="00B25B77" w:rsidRDefault="002009C0" w:rsidP="0011508A">
      <w:pPr>
        <w:pStyle w:val="Titre4"/>
      </w:pPr>
      <w:bookmarkStart w:id="355" w:name="_Toc128580582"/>
      <w:bookmarkStart w:id="356" w:name="_Toc128580764"/>
      <w:bookmarkStart w:id="357" w:name="_Toc129082928"/>
      <w:bookmarkStart w:id="358" w:name="_Toc129676482"/>
      <w:bookmarkStart w:id="359" w:name="_Toc128580583"/>
      <w:bookmarkStart w:id="360" w:name="_Toc128580765"/>
      <w:bookmarkStart w:id="361" w:name="_Toc129082929"/>
      <w:bookmarkStart w:id="362" w:name="_Toc129676483"/>
      <w:bookmarkStart w:id="363" w:name="_Toc128580584"/>
      <w:bookmarkStart w:id="364" w:name="_Toc128580766"/>
      <w:bookmarkStart w:id="365" w:name="_Toc129082930"/>
      <w:bookmarkStart w:id="366" w:name="_Toc129676484"/>
      <w:bookmarkStart w:id="367" w:name="_Toc127898545"/>
      <w:bookmarkStart w:id="368" w:name="_Toc131581592"/>
      <w:bookmarkEnd w:id="355"/>
      <w:bookmarkEnd w:id="356"/>
      <w:bookmarkEnd w:id="357"/>
      <w:bookmarkEnd w:id="358"/>
      <w:bookmarkEnd w:id="359"/>
      <w:bookmarkEnd w:id="360"/>
      <w:bookmarkEnd w:id="361"/>
      <w:bookmarkEnd w:id="362"/>
      <w:bookmarkEnd w:id="363"/>
      <w:bookmarkEnd w:id="364"/>
      <w:bookmarkEnd w:id="365"/>
      <w:bookmarkEnd w:id="366"/>
      <w:r>
        <w:rPr>
          <w:caps w:val="0"/>
        </w:rPr>
        <w:t>DEMANDE D’ACQUISITION D’UN IMMEUBLE</w:t>
      </w:r>
      <w:bookmarkEnd w:id="367"/>
      <w:bookmarkEnd w:id="368"/>
    </w:p>
    <w:p w14:paraId="3168E385" w14:textId="5B3E9A1E" w:rsidR="00B25B77" w:rsidRDefault="00B25B77" w:rsidP="00B25B77">
      <w:r>
        <w:t xml:space="preserve">Lorsque l'immeuble visé par la demande </w:t>
      </w:r>
      <w:r w:rsidR="002F3927">
        <w:t xml:space="preserve">d’autorisation de démolition </w:t>
      </w:r>
      <w:r>
        <w:t xml:space="preserve">comprend un ou plusieurs logements, une personne qui désire acquérir cet immeuble pour en conserver le caractère locatif résidentiel peut, tant que le comité n'a pas rendu sa décision, intervenir par écrit auprès du </w:t>
      </w:r>
      <w:r w:rsidR="002F3927" w:rsidRPr="0022137F">
        <w:t xml:space="preserve">directeur général et </w:t>
      </w:r>
      <w:r w:rsidR="00AB02EC">
        <w:t>greffier</w:t>
      </w:r>
      <w:r w:rsidR="002F3927" w:rsidRPr="0022137F">
        <w:t>-trésorier</w:t>
      </w:r>
      <w:r w:rsidRPr="002F3927">
        <w:t xml:space="preserve"> </w:t>
      </w:r>
      <w:r>
        <w:t xml:space="preserve">de la </w:t>
      </w:r>
      <w:r w:rsidR="00982497">
        <w:t>M</w:t>
      </w:r>
      <w:r>
        <w:t xml:space="preserve">unicipalité pour demander un délai </w:t>
      </w:r>
      <w:r w:rsidR="002F3927">
        <w:t xml:space="preserve">dans le traitement de la demande d’autorisation </w:t>
      </w:r>
      <w:r>
        <w:t>afin d'entreprendre ou de poursuivre des démarches en vue d'acquérir l'immeuble.</w:t>
      </w:r>
      <w:r w:rsidR="00FC768C">
        <w:t xml:space="preserve"> </w:t>
      </w:r>
    </w:p>
    <w:p w14:paraId="1FED37D1" w14:textId="77777777" w:rsidR="00B25B77" w:rsidRDefault="00B25B77" w:rsidP="00B25B77">
      <w:r>
        <w:t>Une telle intervention peut également être faite par une personne qui désire acquérir un immeuble patrimonial visé par une demande d’autorisation de démolition pour en conserver le caractère patrimonial.</w:t>
      </w:r>
    </w:p>
    <w:p w14:paraId="35B9CD95" w14:textId="77E33756" w:rsidR="00FC768C" w:rsidRDefault="00FC768C" w:rsidP="00B25B77">
      <w:r>
        <w:lastRenderedPageBreak/>
        <w:t xml:space="preserve">Le </w:t>
      </w:r>
      <w:r w:rsidRPr="00CF7B98">
        <w:t xml:space="preserve">directeur général et </w:t>
      </w:r>
      <w:r w:rsidR="00AB02EC">
        <w:t>greffier</w:t>
      </w:r>
      <w:r w:rsidRPr="00CF7B98">
        <w:t>-trésorier</w:t>
      </w:r>
      <w:r>
        <w:t xml:space="preserve"> doit transmettre au comité, dans les meilleurs délais, toute demande formulée en vertu du présent article. </w:t>
      </w:r>
    </w:p>
    <w:p w14:paraId="3E9F21FF" w14:textId="60AD3030" w:rsidR="00B25B77" w:rsidRPr="00586D13" w:rsidRDefault="00FC768C" w:rsidP="00B25B77">
      <w:pPr>
        <w:rPr>
          <w:color w:val="0070C0"/>
        </w:rPr>
      </w:pPr>
      <w:r>
        <w:t>S</w:t>
      </w:r>
      <w:r w:rsidR="002F3927">
        <w:t>’il l’estime opportun, l</w:t>
      </w:r>
      <w:r w:rsidR="00B25B77">
        <w:t xml:space="preserve">e comité </w:t>
      </w:r>
      <w:r w:rsidR="002F3927">
        <w:t xml:space="preserve">peut reporter le prononcé de sa décision et accorder un délai d’au plus deux (2) mois afin de permettre à l’intervenant </w:t>
      </w:r>
      <w:r w:rsidR="00A83353">
        <w:t>de terminer les démarche</w:t>
      </w:r>
      <w:r w:rsidR="00126B43">
        <w:t>s</w:t>
      </w:r>
      <w:r w:rsidR="00A83353">
        <w:t xml:space="preserve"> en vue d’acquérir l’immeuble. Le délai court à compter de la fin de la séance où le délai est accordé. Le comité ne peut reporter le prononcé de sa décision pour ce motif qu'une fois.</w:t>
      </w:r>
    </w:p>
    <w:p w14:paraId="4F3012A2" w14:textId="42837676" w:rsidR="004A0DC3" w:rsidRPr="0028508E" w:rsidRDefault="002009C0" w:rsidP="0028508E">
      <w:pPr>
        <w:pStyle w:val="Titre3"/>
      </w:pPr>
      <w:bookmarkStart w:id="369" w:name="_Toc127898546"/>
      <w:bookmarkStart w:id="370" w:name="_Toc131581593"/>
      <w:r w:rsidRPr="0028508E">
        <w:t>DÉCISION DU COMITÉ</w:t>
      </w:r>
      <w:bookmarkEnd w:id="369"/>
      <w:bookmarkEnd w:id="370"/>
      <w:r w:rsidRPr="0028508E">
        <w:t xml:space="preserve"> </w:t>
      </w:r>
      <w:bookmarkStart w:id="371" w:name="_Toc127898547"/>
    </w:p>
    <w:p w14:paraId="54DB8431" w14:textId="426E32E6" w:rsidR="00B25B77" w:rsidRDefault="002009C0" w:rsidP="0011508A">
      <w:pPr>
        <w:pStyle w:val="Titre4"/>
      </w:pPr>
      <w:bookmarkStart w:id="372" w:name="_Toc131581594"/>
      <w:r>
        <w:rPr>
          <w:caps w:val="0"/>
        </w:rPr>
        <w:t>CRITÈRES D’ÉVALUATION</w:t>
      </w:r>
      <w:bookmarkEnd w:id="371"/>
      <w:bookmarkEnd w:id="372"/>
    </w:p>
    <w:p w14:paraId="5C59ECCF" w14:textId="4B428F1C" w:rsidR="002F561D" w:rsidRDefault="002F561D" w:rsidP="002F561D">
      <w:pPr>
        <w:rPr>
          <w:rFonts w:cs="Times New Roman"/>
          <w:szCs w:val="24"/>
        </w:rPr>
      </w:pPr>
      <w:r>
        <w:rPr>
          <w:rFonts w:cs="Times New Roman"/>
          <w:szCs w:val="24"/>
        </w:rPr>
        <w:t>Avant de prendre sa décision, le comité peut consulter le</w:t>
      </w:r>
      <w:r w:rsidRPr="002F561D">
        <w:rPr>
          <w:rFonts w:cs="Times New Roman"/>
          <w:szCs w:val="24"/>
        </w:rPr>
        <w:t xml:space="preserve"> comité </w:t>
      </w:r>
      <w:r w:rsidR="007C756A" w:rsidRPr="002F561D">
        <w:rPr>
          <w:rFonts w:cs="Times New Roman"/>
          <w:szCs w:val="24"/>
        </w:rPr>
        <w:t xml:space="preserve">local </w:t>
      </w:r>
      <w:r w:rsidRPr="002F561D">
        <w:rPr>
          <w:rFonts w:cs="Times New Roman"/>
          <w:szCs w:val="24"/>
        </w:rPr>
        <w:t xml:space="preserve">du patrimoine </w:t>
      </w:r>
      <w:r>
        <w:rPr>
          <w:rFonts w:cs="Times New Roman"/>
          <w:szCs w:val="24"/>
        </w:rPr>
        <w:t>et prendre en considéra</w:t>
      </w:r>
      <w:r w:rsidR="007C756A">
        <w:rPr>
          <w:rFonts w:cs="Times New Roman"/>
          <w:szCs w:val="24"/>
        </w:rPr>
        <w:t>tion</w:t>
      </w:r>
      <w:r>
        <w:rPr>
          <w:rFonts w:cs="Times New Roman"/>
          <w:szCs w:val="24"/>
        </w:rPr>
        <w:t xml:space="preserve"> son avis. </w:t>
      </w:r>
      <w:r w:rsidR="007C756A">
        <w:rPr>
          <w:rFonts w:cs="Times New Roman"/>
          <w:szCs w:val="24"/>
        </w:rPr>
        <w:t>Dans le cas où il n’y a pas de comité local du patrimoine, le comité peut consulter le comité consultatif d’urbanisme et prendre en considération son avis.</w:t>
      </w:r>
    </w:p>
    <w:p w14:paraId="3970F560" w14:textId="4D06ABCF" w:rsidR="002F561D" w:rsidRPr="00A13A42" w:rsidRDefault="002F561D" w:rsidP="002F561D">
      <w:r>
        <w:rPr>
          <w:rFonts w:cs="Times New Roman"/>
          <w:szCs w:val="24"/>
        </w:rPr>
        <w:t>Malgré ce qui précède, dans le cas d’une demande de démolition d’un immeuble patrimonial, le comité doit consulter le</w:t>
      </w:r>
      <w:r w:rsidRPr="002F561D">
        <w:rPr>
          <w:rFonts w:cs="Times New Roman"/>
          <w:szCs w:val="24"/>
        </w:rPr>
        <w:t xml:space="preserve"> comité du patrimoine local ou </w:t>
      </w:r>
      <w:r>
        <w:rPr>
          <w:rFonts w:cs="Times New Roman"/>
          <w:szCs w:val="24"/>
        </w:rPr>
        <w:t>le</w:t>
      </w:r>
      <w:r w:rsidRPr="002F561D">
        <w:rPr>
          <w:rFonts w:cs="Times New Roman"/>
          <w:szCs w:val="24"/>
        </w:rPr>
        <w:t xml:space="preserve"> comité consultatif d’urbanisme</w:t>
      </w:r>
      <w:r>
        <w:rPr>
          <w:rFonts w:cs="Times New Roman"/>
          <w:szCs w:val="24"/>
        </w:rPr>
        <w:t>, selon le cas, et prendre en considérant son avis.</w:t>
      </w:r>
    </w:p>
    <w:p w14:paraId="073BD865" w14:textId="01B99880" w:rsidR="00A13A42" w:rsidRPr="0002740C" w:rsidRDefault="002F561D" w:rsidP="00A13A42">
      <w:pPr>
        <w:rPr>
          <w:rFonts w:cs="Times New Roman"/>
          <w:szCs w:val="24"/>
        </w:rPr>
      </w:pPr>
      <w:r>
        <w:rPr>
          <w:rFonts w:cs="Times New Roman"/>
          <w:szCs w:val="24"/>
        </w:rPr>
        <w:t xml:space="preserve">De plus, </w:t>
      </w:r>
      <w:r w:rsidR="00A13A42" w:rsidRPr="0002740C">
        <w:rPr>
          <w:rFonts w:cs="Times New Roman"/>
          <w:szCs w:val="24"/>
        </w:rPr>
        <w:t>le comité doit :</w:t>
      </w:r>
    </w:p>
    <w:p w14:paraId="2360259A" w14:textId="77777777" w:rsidR="00A13A42" w:rsidRDefault="00A13A42" w:rsidP="00AB51AC">
      <w:pPr>
        <w:pStyle w:val="Paragraphedeliste"/>
        <w:numPr>
          <w:ilvl w:val="0"/>
          <w:numId w:val="70"/>
        </w:numPr>
        <w:ind w:left="1135" w:hanging="284"/>
        <w:contextualSpacing w:val="0"/>
        <w:rPr>
          <w:rFonts w:cs="Times New Roman"/>
          <w:szCs w:val="24"/>
        </w:rPr>
      </w:pPr>
      <w:r w:rsidRPr="00A13A42">
        <w:rPr>
          <w:rFonts w:cs="Times New Roman"/>
          <w:szCs w:val="24"/>
        </w:rPr>
        <w:t xml:space="preserve">Considérer la valeur patrimoniale de l’immeuble et, le cas échéant, son statut d’immeuble cité ou classé en vertu de la </w:t>
      </w:r>
      <w:r w:rsidRPr="0022137F">
        <w:rPr>
          <w:rFonts w:cs="Times New Roman"/>
          <w:i/>
          <w:iCs/>
          <w:szCs w:val="24"/>
        </w:rPr>
        <w:t>Loi sur le patrimoine culturel</w:t>
      </w:r>
      <w:r w:rsidRPr="00A13A42">
        <w:rPr>
          <w:rFonts w:cs="Times New Roman"/>
          <w:szCs w:val="24"/>
        </w:rPr>
        <w:t xml:space="preserve"> (RLRQ, chapitre P-9.002);</w:t>
      </w:r>
    </w:p>
    <w:p w14:paraId="2247B503" w14:textId="0DDDD866" w:rsidR="00A13A42" w:rsidRDefault="00A13A42" w:rsidP="00AB51AC">
      <w:pPr>
        <w:pStyle w:val="Paragraphedeliste"/>
        <w:numPr>
          <w:ilvl w:val="0"/>
          <w:numId w:val="70"/>
        </w:numPr>
        <w:ind w:left="1135" w:hanging="284"/>
        <w:contextualSpacing w:val="0"/>
        <w:rPr>
          <w:rFonts w:cs="Times New Roman"/>
          <w:szCs w:val="24"/>
        </w:rPr>
      </w:pPr>
      <w:r w:rsidRPr="00A13A42">
        <w:rPr>
          <w:rFonts w:cs="Times New Roman"/>
          <w:szCs w:val="24"/>
        </w:rPr>
        <w:t>Considérer, dans le cas d’un immeuble patrimonial ou d’intérêt, l’histoire de l’immeuble, sa contribution à l’histoire locale, son degré d’authenticité et d’intégrité, sa représentativité d’un courant architectural particulier et sa contribution à un ensemble à préserver;</w:t>
      </w:r>
    </w:p>
    <w:p w14:paraId="03A733D2" w14:textId="77777777" w:rsidR="00A13A42" w:rsidRDefault="00A13A42" w:rsidP="00AB51AC">
      <w:pPr>
        <w:pStyle w:val="Paragraphedeliste"/>
        <w:numPr>
          <w:ilvl w:val="0"/>
          <w:numId w:val="70"/>
        </w:numPr>
        <w:ind w:left="1135" w:hanging="284"/>
        <w:contextualSpacing w:val="0"/>
        <w:rPr>
          <w:rFonts w:cs="Times New Roman"/>
          <w:szCs w:val="24"/>
        </w:rPr>
      </w:pPr>
      <w:r w:rsidRPr="00A13A42">
        <w:rPr>
          <w:rFonts w:cs="Times New Roman"/>
          <w:szCs w:val="24"/>
        </w:rPr>
        <w:t>Considérer, entre autres, les éléments suivants :</w:t>
      </w:r>
    </w:p>
    <w:p w14:paraId="3F53F8AA" w14:textId="77777777" w:rsidR="00A13A42" w:rsidRDefault="00A13A42" w:rsidP="00A13A42">
      <w:pPr>
        <w:pStyle w:val="Paragraphedeliste"/>
        <w:numPr>
          <w:ilvl w:val="1"/>
          <w:numId w:val="70"/>
        </w:numPr>
        <w:ind w:left="1843" w:hanging="283"/>
        <w:contextualSpacing w:val="0"/>
        <w:rPr>
          <w:rFonts w:cs="Times New Roman"/>
          <w:szCs w:val="24"/>
        </w:rPr>
      </w:pPr>
      <w:r>
        <w:rPr>
          <w:rFonts w:cs="Times New Roman"/>
          <w:szCs w:val="24"/>
        </w:rPr>
        <w:t>Les rapports d’expertise déposés à l’appui de la demande d’autorisation;</w:t>
      </w:r>
    </w:p>
    <w:p w14:paraId="53677798" w14:textId="14AC0527" w:rsidR="00A13A42" w:rsidRDefault="00A13A42" w:rsidP="00A13A42">
      <w:pPr>
        <w:pStyle w:val="Paragraphedeliste"/>
        <w:numPr>
          <w:ilvl w:val="1"/>
          <w:numId w:val="70"/>
        </w:numPr>
        <w:ind w:left="1843" w:hanging="283"/>
        <w:contextualSpacing w:val="0"/>
        <w:rPr>
          <w:rFonts w:cs="Times New Roman"/>
          <w:szCs w:val="24"/>
        </w:rPr>
      </w:pPr>
      <w:r w:rsidRPr="00A13A42">
        <w:rPr>
          <w:rFonts w:cs="Times New Roman"/>
          <w:szCs w:val="24"/>
        </w:rPr>
        <w:t xml:space="preserve">L'état </w:t>
      </w:r>
      <w:r>
        <w:rPr>
          <w:rFonts w:cs="Times New Roman"/>
          <w:szCs w:val="24"/>
        </w:rPr>
        <w:t xml:space="preserve">et le caractère sécuritaire </w:t>
      </w:r>
      <w:r w:rsidRPr="00A13A42">
        <w:rPr>
          <w:rFonts w:cs="Times New Roman"/>
          <w:szCs w:val="24"/>
        </w:rPr>
        <w:t>de l'immeuble visé par la demande;</w:t>
      </w:r>
    </w:p>
    <w:p w14:paraId="433C365C" w14:textId="77777777" w:rsidR="004A0DC3" w:rsidRDefault="004A0DC3" w:rsidP="004A0DC3">
      <w:pPr>
        <w:pStyle w:val="Paragraphedeliste"/>
        <w:numPr>
          <w:ilvl w:val="1"/>
          <w:numId w:val="70"/>
        </w:numPr>
        <w:ind w:left="1843" w:hanging="283"/>
        <w:contextualSpacing w:val="0"/>
        <w:rPr>
          <w:rFonts w:cs="Times New Roman"/>
          <w:szCs w:val="24"/>
        </w:rPr>
      </w:pPr>
      <w:r w:rsidRPr="00A13A42">
        <w:rPr>
          <w:rFonts w:cs="Times New Roman"/>
          <w:szCs w:val="24"/>
        </w:rPr>
        <w:t>La détérioration de l’apparence architecturale et la perte des éléments architecturaux d’intérêts à travers les années;</w:t>
      </w:r>
    </w:p>
    <w:p w14:paraId="6BAE54F5" w14:textId="0E69D1D0" w:rsidR="00A13A42" w:rsidRDefault="00A13A42" w:rsidP="00AB51AC">
      <w:pPr>
        <w:pStyle w:val="Paragraphedeliste"/>
        <w:numPr>
          <w:ilvl w:val="1"/>
          <w:numId w:val="70"/>
        </w:numPr>
        <w:ind w:left="1843" w:hanging="283"/>
        <w:contextualSpacing w:val="0"/>
        <w:rPr>
          <w:rFonts w:cs="Times New Roman"/>
          <w:szCs w:val="24"/>
        </w:rPr>
      </w:pPr>
      <w:r w:rsidRPr="00A13A42">
        <w:rPr>
          <w:rFonts w:cs="Times New Roman"/>
          <w:szCs w:val="24"/>
        </w:rPr>
        <w:t>La détérioration de la qualité de vie du voisinage;</w:t>
      </w:r>
    </w:p>
    <w:p w14:paraId="6536C801" w14:textId="36682A1D" w:rsidR="00A13A42" w:rsidRDefault="00A13A42" w:rsidP="00AB51AC">
      <w:pPr>
        <w:pStyle w:val="Paragraphedeliste"/>
        <w:numPr>
          <w:ilvl w:val="1"/>
          <w:numId w:val="70"/>
        </w:numPr>
        <w:ind w:left="1843" w:hanging="283"/>
        <w:contextualSpacing w:val="0"/>
        <w:rPr>
          <w:rFonts w:cs="Times New Roman"/>
          <w:szCs w:val="24"/>
        </w:rPr>
      </w:pPr>
      <w:r w:rsidRPr="00A13A42">
        <w:rPr>
          <w:rFonts w:cs="Times New Roman"/>
          <w:szCs w:val="24"/>
        </w:rPr>
        <w:t xml:space="preserve">L’impact de la perte d’un immeuble patrimonial ou d’intérêt </w:t>
      </w:r>
      <w:r>
        <w:rPr>
          <w:rFonts w:cs="Times New Roman"/>
          <w:szCs w:val="24"/>
        </w:rPr>
        <w:t>à l’échelle du quartier, de la municipalité ou de la région,</w:t>
      </w:r>
      <w:r w:rsidRPr="00A13A42">
        <w:rPr>
          <w:rFonts w:cs="Times New Roman"/>
          <w:szCs w:val="24"/>
        </w:rPr>
        <w:t xml:space="preserve"> selon la pertinence;</w:t>
      </w:r>
    </w:p>
    <w:p w14:paraId="77914566" w14:textId="5AA30A06" w:rsidR="00A13A42" w:rsidRDefault="00A13A42" w:rsidP="00AB51AC">
      <w:pPr>
        <w:pStyle w:val="Paragraphedeliste"/>
        <w:numPr>
          <w:ilvl w:val="1"/>
          <w:numId w:val="70"/>
        </w:numPr>
        <w:ind w:left="1843" w:hanging="283"/>
        <w:contextualSpacing w:val="0"/>
        <w:rPr>
          <w:rFonts w:cs="Times New Roman"/>
          <w:szCs w:val="24"/>
        </w:rPr>
      </w:pPr>
      <w:r w:rsidRPr="00A13A42">
        <w:rPr>
          <w:rFonts w:cs="Times New Roman"/>
          <w:szCs w:val="24"/>
        </w:rPr>
        <w:t xml:space="preserve">Le coût de la restauration en fonction de la valeur actuelle </w:t>
      </w:r>
      <w:r w:rsidR="00AB2A0F">
        <w:t xml:space="preserve">de la construction ou </w:t>
      </w:r>
      <w:r w:rsidRPr="00A13A42">
        <w:rPr>
          <w:rFonts w:cs="Times New Roman"/>
          <w:szCs w:val="24"/>
        </w:rPr>
        <w:t>du bâtiment;</w:t>
      </w:r>
    </w:p>
    <w:p w14:paraId="7CD66EB1" w14:textId="62F9D69D" w:rsidR="00A13A42" w:rsidRDefault="00A13A42" w:rsidP="00AB51AC">
      <w:pPr>
        <w:pStyle w:val="Paragraphedeliste"/>
        <w:numPr>
          <w:ilvl w:val="1"/>
          <w:numId w:val="70"/>
        </w:numPr>
        <w:ind w:left="1843" w:hanging="283"/>
        <w:contextualSpacing w:val="0"/>
        <w:rPr>
          <w:rFonts w:cs="Times New Roman"/>
          <w:szCs w:val="24"/>
        </w:rPr>
      </w:pPr>
      <w:r w:rsidRPr="00A13A42">
        <w:rPr>
          <w:rFonts w:cs="Times New Roman"/>
          <w:szCs w:val="24"/>
        </w:rPr>
        <w:t>La conservation d</w:t>
      </w:r>
      <w:r w:rsidR="004A0DC3">
        <w:rPr>
          <w:rFonts w:cs="Times New Roman"/>
          <w:szCs w:val="24"/>
        </w:rPr>
        <w:t xml:space="preserve">es </w:t>
      </w:r>
      <w:r w:rsidRPr="00A13A42">
        <w:rPr>
          <w:rFonts w:cs="Times New Roman"/>
          <w:szCs w:val="24"/>
        </w:rPr>
        <w:t xml:space="preserve">arbres matures ou exceptionnels en bonne santé présents sur le terrain concerné </w:t>
      </w:r>
      <w:r w:rsidR="004A0DC3">
        <w:rPr>
          <w:rFonts w:cs="Times New Roman"/>
          <w:szCs w:val="24"/>
        </w:rPr>
        <w:t xml:space="preserve">et les mesures misent en place afin d’assurer leur protection lors de </w:t>
      </w:r>
      <w:r w:rsidRPr="00A13A42">
        <w:rPr>
          <w:rFonts w:cs="Times New Roman"/>
          <w:szCs w:val="24"/>
        </w:rPr>
        <w:t>la mise en œuvre du programme préliminaire de réutilisation du sol dégagé;</w:t>
      </w:r>
    </w:p>
    <w:p w14:paraId="4C8E8ACF" w14:textId="308D2BF6" w:rsidR="00A13A42" w:rsidRDefault="00A13A42" w:rsidP="00AB51AC">
      <w:pPr>
        <w:pStyle w:val="Paragraphedeliste"/>
        <w:numPr>
          <w:ilvl w:val="1"/>
          <w:numId w:val="70"/>
        </w:numPr>
        <w:ind w:left="1843" w:hanging="283"/>
        <w:contextualSpacing w:val="0"/>
        <w:rPr>
          <w:rFonts w:cs="Times New Roman"/>
          <w:szCs w:val="24"/>
        </w:rPr>
      </w:pPr>
      <w:r w:rsidRPr="00A13A42">
        <w:rPr>
          <w:rFonts w:cs="Times New Roman"/>
          <w:szCs w:val="24"/>
        </w:rPr>
        <w:lastRenderedPageBreak/>
        <w:t xml:space="preserve">Les méthodes de gestion des déchets de chantier du projet de démolition, </w:t>
      </w:r>
      <w:r w:rsidR="004A0DC3">
        <w:rPr>
          <w:rFonts w:cs="Times New Roman"/>
          <w:szCs w:val="24"/>
        </w:rPr>
        <w:t>compte tenu notamment de</w:t>
      </w:r>
      <w:r w:rsidRPr="00A13A42">
        <w:rPr>
          <w:rFonts w:cs="Times New Roman"/>
          <w:szCs w:val="24"/>
        </w:rPr>
        <w:t xml:space="preserve"> l’opportunité de récupération et de valorisation des matériaux et </w:t>
      </w:r>
      <w:r w:rsidR="004A0DC3">
        <w:rPr>
          <w:rFonts w:cs="Times New Roman"/>
          <w:szCs w:val="24"/>
        </w:rPr>
        <w:t xml:space="preserve">des </w:t>
      </w:r>
      <w:r w:rsidRPr="00A13A42">
        <w:rPr>
          <w:rFonts w:cs="Times New Roman"/>
          <w:szCs w:val="24"/>
        </w:rPr>
        <w:t>équipements de l’immeuble;</w:t>
      </w:r>
    </w:p>
    <w:p w14:paraId="5A7BB288" w14:textId="65CA88F7" w:rsidR="00A13A42" w:rsidRDefault="00A13A42" w:rsidP="00AB51AC">
      <w:pPr>
        <w:pStyle w:val="Paragraphedeliste"/>
        <w:numPr>
          <w:ilvl w:val="1"/>
          <w:numId w:val="70"/>
        </w:numPr>
        <w:ind w:left="1843" w:hanging="283"/>
        <w:contextualSpacing w:val="0"/>
        <w:rPr>
          <w:rFonts w:cs="Times New Roman"/>
          <w:szCs w:val="24"/>
        </w:rPr>
      </w:pPr>
      <w:r w:rsidRPr="00A13A42">
        <w:rPr>
          <w:rFonts w:cs="Times New Roman"/>
          <w:szCs w:val="24"/>
        </w:rPr>
        <w:t xml:space="preserve">La durabilité environnementale du programme préliminaire de réutilisation du sol dégagé ou du projet de redéveloppement, </w:t>
      </w:r>
      <w:r w:rsidR="004A0DC3">
        <w:rPr>
          <w:rFonts w:cs="Times New Roman"/>
          <w:szCs w:val="24"/>
        </w:rPr>
        <w:t>en portant</w:t>
      </w:r>
      <w:r w:rsidRPr="00A13A42">
        <w:rPr>
          <w:rFonts w:cs="Times New Roman"/>
          <w:szCs w:val="24"/>
        </w:rPr>
        <w:t xml:space="preserve"> une attention </w:t>
      </w:r>
      <w:r w:rsidR="004A0DC3">
        <w:rPr>
          <w:rFonts w:cs="Times New Roman"/>
          <w:szCs w:val="24"/>
        </w:rPr>
        <w:t xml:space="preserve">particulière </w:t>
      </w:r>
      <w:r w:rsidRPr="00A13A42">
        <w:rPr>
          <w:rFonts w:cs="Times New Roman"/>
          <w:szCs w:val="24"/>
        </w:rPr>
        <w:t>à la provenance et</w:t>
      </w:r>
      <w:r w:rsidR="004A0DC3">
        <w:rPr>
          <w:rFonts w:cs="Times New Roman"/>
          <w:szCs w:val="24"/>
        </w:rPr>
        <w:t xml:space="preserve"> à</w:t>
      </w:r>
      <w:r w:rsidRPr="00A13A42">
        <w:rPr>
          <w:rFonts w:cs="Times New Roman"/>
          <w:szCs w:val="24"/>
        </w:rPr>
        <w:t xml:space="preserve"> la qualité des matériaux, à l’utilisation de matériaux recyclés et recyclables, à la performance écoénergétique, etc</w:t>
      </w:r>
      <w:r w:rsidR="004A0DC3">
        <w:rPr>
          <w:rFonts w:cs="Times New Roman"/>
          <w:szCs w:val="24"/>
        </w:rPr>
        <w:t>.;</w:t>
      </w:r>
    </w:p>
    <w:p w14:paraId="2F5057AB" w14:textId="452300F6" w:rsidR="00A13A42" w:rsidRDefault="00A13A42" w:rsidP="00AB51AC">
      <w:pPr>
        <w:pStyle w:val="Paragraphedeliste"/>
        <w:numPr>
          <w:ilvl w:val="1"/>
          <w:numId w:val="70"/>
        </w:numPr>
        <w:ind w:left="1843" w:hanging="283"/>
        <w:contextualSpacing w:val="0"/>
        <w:rPr>
          <w:rFonts w:cs="Times New Roman"/>
          <w:szCs w:val="24"/>
        </w:rPr>
      </w:pPr>
      <w:r w:rsidRPr="00A13A42">
        <w:rPr>
          <w:rFonts w:cs="Times New Roman"/>
          <w:szCs w:val="24"/>
        </w:rPr>
        <w:t>L'utilisation projetée du sol dégagé;</w:t>
      </w:r>
    </w:p>
    <w:p w14:paraId="75577860" w14:textId="499CB6BC" w:rsidR="00A13A42" w:rsidRDefault="00A13A42" w:rsidP="00AB51AC">
      <w:pPr>
        <w:pStyle w:val="Paragraphedeliste"/>
        <w:numPr>
          <w:ilvl w:val="1"/>
          <w:numId w:val="70"/>
        </w:numPr>
        <w:ind w:left="1843" w:hanging="283"/>
        <w:contextualSpacing w:val="0"/>
        <w:rPr>
          <w:rFonts w:cs="Times New Roman"/>
          <w:szCs w:val="24"/>
        </w:rPr>
      </w:pPr>
      <w:r w:rsidRPr="00A13A42">
        <w:rPr>
          <w:rFonts w:cs="Times New Roman"/>
          <w:szCs w:val="24"/>
        </w:rPr>
        <w:t xml:space="preserve">Lorsque l’immeuble comprend un ou plusieurs logements, le préjudice causé aux locataires et les effets sur les besoins en matière de logement </w:t>
      </w:r>
      <w:r w:rsidR="004A0DC3">
        <w:rPr>
          <w:rFonts w:cs="Times New Roman"/>
          <w:szCs w:val="24"/>
        </w:rPr>
        <w:t>sur le territoire;</w:t>
      </w:r>
    </w:p>
    <w:p w14:paraId="2596E821" w14:textId="0F90C593" w:rsidR="00A13A42" w:rsidRDefault="004A0DC3" w:rsidP="00AB51AC">
      <w:pPr>
        <w:pStyle w:val="Paragraphedeliste"/>
        <w:numPr>
          <w:ilvl w:val="1"/>
          <w:numId w:val="70"/>
        </w:numPr>
        <w:ind w:left="1843" w:hanging="283"/>
        <w:contextualSpacing w:val="0"/>
        <w:rPr>
          <w:rFonts w:cs="Times New Roman"/>
          <w:szCs w:val="24"/>
        </w:rPr>
      </w:pPr>
      <w:r>
        <w:rPr>
          <w:rFonts w:cs="Times New Roman"/>
          <w:szCs w:val="24"/>
        </w:rPr>
        <w:t>La p</w:t>
      </w:r>
      <w:r w:rsidR="00A13A42" w:rsidRPr="00A13A42">
        <w:rPr>
          <w:rFonts w:cs="Times New Roman"/>
          <w:szCs w:val="24"/>
        </w:rPr>
        <w:t>ossibilité de relogement du</w:t>
      </w:r>
      <w:r>
        <w:rPr>
          <w:rFonts w:cs="Times New Roman"/>
          <w:szCs w:val="24"/>
        </w:rPr>
        <w:t xml:space="preserve"> ou </w:t>
      </w:r>
      <w:r w:rsidR="00A13A42" w:rsidRPr="00A13A42">
        <w:rPr>
          <w:rFonts w:cs="Times New Roman"/>
          <w:szCs w:val="24"/>
        </w:rPr>
        <w:t>des locataire(s)</w:t>
      </w:r>
      <w:r>
        <w:rPr>
          <w:rFonts w:cs="Times New Roman"/>
          <w:szCs w:val="24"/>
        </w:rPr>
        <w:t>;</w:t>
      </w:r>
    </w:p>
    <w:p w14:paraId="3F90F576" w14:textId="77777777" w:rsidR="00A13A42" w:rsidRDefault="00A13A42" w:rsidP="00AB51AC">
      <w:pPr>
        <w:pStyle w:val="Paragraphedeliste"/>
        <w:numPr>
          <w:ilvl w:val="1"/>
          <w:numId w:val="70"/>
        </w:numPr>
        <w:ind w:left="1843" w:hanging="283"/>
        <w:contextualSpacing w:val="0"/>
        <w:rPr>
          <w:rFonts w:cs="Times New Roman"/>
          <w:szCs w:val="24"/>
        </w:rPr>
      </w:pPr>
      <w:r w:rsidRPr="00A13A42">
        <w:rPr>
          <w:rFonts w:cs="Times New Roman"/>
          <w:szCs w:val="24"/>
        </w:rPr>
        <w:t>Tout autre critère pertinent.</w:t>
      </w:r>
    </w:p>
    <w:p w14:paraId="5DCE40DE" w14:textId="50BE8F7B" w:rsidR="00A13A42" w:rsidRDefault="00A13A42" w:rsidP="0022137F">
      <w:pPr>
        <w:pStyle w:val="Paragraphedeliste"/>
        <w:numPr>
          <w:ilvl w:val="0"/>
          <w:numId w:val="70"/>
        </w:numPr>
        <w:ind w:left="1134" w:hanging="295"/>
        <w:contextualSpacing w:val="0"/>
        <w:rPr>
          <w:rFonts w:cs="Times New Roman"/>
          <w:szCs w:val="24"/>
        </w:rPr>
      </w:pPr>
      <w:r w:rsidRPr="00A13A42">
        <w:rPr>
          <w:rFonts w:cs="Times New Roman"/>
          <w:szCs w:val="24"/>
        </w:rPr>
        <w:t>Considérer, s’il y a lieu, les oppositions reçues à la délivrance d’un certificat d’autorisation pour la démolition</w:t>
      </w:r>
      <w:r w:rsidR="002F561D">
        <w:rPr>
          <w:rFonts w:cs="Times New Roman"/>
          <w:szCs w:val="24"/>
        </w:rPr>
        <w:t>.</w:t>
      </w:r>
    </w:p>
    <w:p w14:paraId="2FBA70AC" w14:textId="661DEA13" w:rsidR="0054569B" w:rsidRDefault="002009C0" w:rsidP="0054569B">
      <w:pPr>
        <w:pStyle w:val="Titre4"/>
      </w:pPr>
      <w:bookmarkStart w:id="373" w:name="_Toc128580589"/>
      <w:bookmarkStart w:id="374" w:name="_Toc128580771"/>
      <w:bookmarkStart w:id="375" w:name="_Toc129082935"/>
      <w:bookmarkStart w:id="376" w:name="_Toc129676489"/>
      <w:bookmarkStart w:id="377" w:name="_Toc128580590"/>
      <w:bookmarkStart w:id="378" w:name="_Toc128580772"/>
      <w:bookmarkStart w:id="379" w:name="_Toc129082936"/>
      <w:bookmarkStart w:id="380" w:name="_Toc129676490"/>
      <w:bookmarkStart w:id="381" w:name="_Toc128580591"/>
      <w:bookmarkStart w:id="382" w:name="_Toc128580773"/>
      <w:bookmarkStart w:id="383" w:name="_Toc129082937"/>
      <w:bookmarkStart w:id="384" w:name="_Toc129676491"/>
      <w:bookmarkStart w:id="385" w:name="_Toc128580592"/>
      <w:bookmarkStart w:id="386" w:name="_Toc128580774"/>
      <w:bookmarkStart w:id="387" w:name="_Toc129082938"/>
      <w:bookmarkStart w:id="388" w:name="_Toc129676492"/>
      <w:bookmarkStart w:id="389" w:name="_Toc128580593"/>
      <w:bookmarkStart w:id="390" w:name="_Toc128580775"/>
      <w:bookmarkStart w:id="391" w:name="_Toc129082939"/>
      <w:bookmarkStart w:id="392" w:name="_Toc129676493"/>
      <w:bookmarkStart w:id="393" w:name="_Toc128580594"/>
      <w:bookmarkStart w:id="394" w:name="_Toc128580776"/>
      <w:bookmarkStart w:id="395" w:name="_Toc129082940"/>
      <w:bookmarkStart w:id="396" w:name="_Toc129676494"/>
      <w:bookmarkStart w:id="397" w:name="_Toc128580595"/>
      <w:bookmarkStart w:id="398" w:name="_Toc128580777"/>
      <w:bookmarkStart w:id="399" w:name="_Toc129082941"/>
      <w:bookmarkStart w:id="400" w:name="_Toc129676495"/>
      <w:bookmarkStart w:id="401" w:name="_Toc128580596"/>
      <w:bookmarkStart w:id="402" w:name="_Toc128580778"/>
      <w:bookmarkStart w:id="403" w:name="_Toc129082942"/>
      <w:bookmarkStart w:id="404" w:name="_Toc129676496"/>
      <w:bookmarkStart w:id="405" w:name="_Toc128580597"/>
      <w:bookmarkStart w:id="406" w:name="_Toc128580779"/>
      <w:bookmarkStart w:id="407" w:name="_Toc129082943"/>
      <w:bookmarkStart w:id="408" w:name="_Toc129676497"/>
      <w:bookmarkStart w:id="409" w:name="_Toc128580598"/>
      <w:bookmarkStart w:id="410" w:name="_Toc128580780"/>
      <w:bookmarkStart w:id="411" w:name="_Toc129082944"/>
      <w:bookmarkStart w:id="412" w:name="_Toc129676498"/>
      <w:bookmarkStart w:id="413" w:name="_Toc128580599"/>
      <w:bookmarkStart w:id="414" w:name="_Toc128580781"/>
      <w:bookmarkStart w:id="415" w:name="_Toc129082945"/>
      <w:bookmarkStart w:id="416" w:name="_Toc129676499"/>
      <w:bookmarkStart w:id="417" w:name="_Toc128580600"/>
      <w:bookmarkStart w:id="418" w:name="_Toc128580782"/>
      <w:bookmarkStart w:id="419" w:name="_Toc129082946"/>
      <w:bookmarkStart w:id="420" w:name="_Toc129676500"/>
      <w:bookmarkStart w:id="421" w:name="_Toc128580601"/>
      <w:bookmarkStart w:id="422" w:name="_Toc128580783"/>
      <w:bookmarkStart w:id="423" w:name="_Toc129082947"/>
      <w:bookmarkStart w:id="424" w:name="_Toc129676501"/>
      <w:bookmarkStart w:id="425" w:name="_Toc128580602"/>
      <w:bookmarkStart w:id="426" w:name="_Toc128580784"/>
      <w:bookmarkStart w:id="427" w:name="_Toc129082948"/>
      <w:bookmarkStart w:id="428" w:name="_Toc129676502"/>
      <w:bookmarkStart w:id="429" w:name="_Toc128580603"/>
      <w:bookmarkStart w:id="430" w:name="_Toc128580785"/>
      <w:bookmarkStart w:id="431" w:name="_Toc129082949"/>
      <w:bookmarkStart w:id="432" w:name="_Toc129676503"/>
      <w:bookmarkStart w:id="433" w:name="_Toc128580604"/>
      <w:bookmarkStart w:id="434" w:name="_Toc128580786"/>
      <w:bookmarkStart w:id="435" w:name="_Toc129082950"/>
      <w:bookmarkStart w:id="436" w:name="_Toc129676504"/>
      <w:bookmarkStart w:id="437" w:name="_Toc128580605"/>
      <w:bookmarkStart w:id="438" w:name="_Toc128580787"/>
      <w:bookmarkStart w:id="439" w:name="_Toc129082951"/>
      <w:bookmarkStart w:id="440" w:name="_Toc129676505"/>
      <w:bookmarkStart w:id="441" w:name="_Toc128580606"/>
      <w:bookmarkStart w:id="442" w:name="_Toc128580788"/>
      <w:bookmarkStart w:id="443" w:name="_Toc129082952"/>
      <w:bookmarkStart w:id="444" w:name="_Toc129676506"/>
      <w:bookmarkStart w:id="445" w:name="_Toc128580607"/>
      <w:bookmarkStart w:id="446" w:name="_Toc128580789"/>
      <w:bookmarkStart w:id="447" w:name="_Toc129082953"/>
      <w:bookmarkStart w:id="448" w:name="_Toc129676507"/>
      <w:bookmarkStart w:id="449" w:name="_Toc128580608"/>
      <w:bookmarkStart w:id="450" w:name="_Toc128580790"/>
      <w:bookmarkStart w:id="451" w:name="_Toc129082954"/>
      <w:bookmarkStart w:id="452" w:name="_Toc129676508"/>
      <w:bookmarkStart w:id="453" w:name="_Toc128580609"/>
      <w:bookmarkStart w:id="454" w:name="_Toc128580791"/>
      <w:bookmarkStart w:id="455" w:name="_Toc129082955"/>
      <w:bookmarkStart w:id="456" w:name="_Toc129676509"/>
      <w:bookmarkStart w:id="457" w:name="_Toc131581595"/>
      <w:bookmarkStart w:id="458" w:name="_Toc127898548"/>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Pr>
          <w:caps w:val="0"/>
        </w:rPr>
        <w:t>DÉCISION DU COMITÉ</w:t>
      </w:r>
      <w:bookmarkEnd w:id="457"/>
    </w:p>
    <w:p w14:paraId="5CF93C29" w14:textId="106147B1" w:rsidR="004A0DC3" w:rsidRDefault="004A0DC3" w:rsidP="003D5078">
      <w:r w:rsidRPr="0022137F">
        <w:t xml:space="preserve">Après analyse, le comité accorde ou refuse la demande d’autorisation de démolition d’immeuble. Sa décision doit être motivée. </w:t>
      </w:r>
      <w:r w:rsidR="000B56F5">
        <w:t xml:space="preserve">Toute décision doit être rendue lors d’une séance publique. </w:t>
      </w:r>
    </w:p>
    <w:p w14:paraId="43D71B78" w14:textId="27D6E069" w:rsidR="00721ABC" w:rsidRPr="008B51A6" w:rsidRDefault="0015564B" w:rsidP="00721ABC">
      <w:r>
        <w:t xml:space="preserve">Le comité peut prendre en délibéré sa décision </w:t>
      </w:r>
      <w:r w:rsidR="001B018D">
        <w:t>dans la mesure où celle-ci est rendue dans un délai n’excédant pas trente (30)</w:t>
      </w:r>
      <w:r>
        <w:t xml:space="preserve"> jours</w:t>
      </w:r>
      <w:r w:rsidR="001B018D">
        <w:t xml:space="preserve"> suivant la séance</w:t>
      </w:r>
      <w:r>
        <w:t xml:space="preserve">. </w:t>
      </w:r>
    </w:p>
    <w:p w14:paraId="7312BAD1" w14:textId="0B49B882" w:rsidR="004A0DC3" w:rsidRPr="0022137F" w:rsidRDefault="004A0DC3" w:rsidP="003D5078">
      <w:r w:rsidRPr="0022137F">
        <w:t xml:space="preserve">Le </w:t>
      </w:r>
      <w:r w:rsidR="0015564B">
        <w:t xml:space="preserve">premier alinéa du </w:t>
      </w:r>
      <w:r w:rsidRPr="0022137F">
        <w:t xml:space="preserve">présent article s’applique, compte tenu des adaptations nécessaires, à une demande d'avis préliminaire. </w:t>
      </w:r>
    </w:p>
    <w:p w14:paraId="71746B1B" w14:textId="4F99DC77" w:rsidR="0054569B" w:rsidRDefault="002009C0" w:rsidP="00482E80">
      <w:pPr>
        <w:pStyle w:val="Titre4"/>
      </w:pPr>
      <w:bookmarkStart w:id="459" w:name="_Toc128580611"/>
      <w:bookmarkStart w:id="460" w:name="_Toc128580793"/>
      <w:bookmarkStart w:id="461" w:name="_Toc129082957"/>
      <w:bookmarkStart w:id="462" w:name="_Toc129676511"/>
      <w:bookmarkStart w:id="463" w:name="_Toc128580612"/>
      <w:bookmarkStart w:id="464" w:name="_Toc128580794"/>
      <w:bookmarkStart w:id="465" w:name="_Toc129082958"/>
      <w:bookmarkStart w:id="466" w:name="_Toc129676512"/>
      <w:bookmarkStart w:id="467" w:name="_Toc131581596"/>
      <w:bookmarkEnd w:id="459"/>
      <w:bookmarkEnd w:id="460"/>
      <w:bookmarkEnd w:id="461"/>
      <w:bookmarkEnd w:id="462"/>
      <w:bookmarkEnd w:id="463"/>
      <w:bookmarkEnd w:id="464"/>
      <w:bookmarkEnd w:id="465"/>
      <w:bookmarkEnd w:id="466"/>
      <w:r>
        <w:rPr>
          <w:caps w:val="0"/>
        </w:rPr>
        <w:t>TRANSMISSION DE LA DÉCISION</w:t>
      </w:r>
      <w:bookmarkEnd w:id="467"/>
    </w:p>
    <w:p w14:paraId="740EDFC8" w14:textId="71DE628D" w:rsidR="002F561D" w:rsidRDefault="002F561D" w:rsidP="002F561D">
      <w:r>
        <w:t>Une décision du comité concernant la démolition d’un immeuble doit être transmise</w:t>
      </w:r>
      <w:r w:rsidR="00482E80">
        <w:t xml:space="preserve"> </w:t>
      </w:r>
      <w:r>
        <w:t>sans délai à toute partie en cause, par courrier recommandé ou certifié.</w:t>
      </w:r>
    </w:p>
    <w:p w14:paraId="7ED78404" w14:textId="180691B7" w:rsidR="002F561D" w:rsidRDefault="002F561D">
      <w:r>
        <w:t>La décision doit être accompagnée d'un avis qui explique les règles applicables parmi celles qui sont prévues aux articles 3</w:t>
      </w:r>
      <w:r w:rsidR="008F1FE8">
        <w:t>9</w:t>
      </w:r>
      <w:r>
        <w:t xml:space="preserve">, </w:t>
      </w:r>
      <w:r w:rsidR="008F1FE8">
        <w:t>4</w:t>
      </w:r>
      <w:r w:rsidR="00231E04">
        <w:t>1</w:t>
      </w:r>
      <w:r w:rsidR="009B612D">
        <w:t>, 4</w:t>
      </w:r>
      <w:r w:rsidR="00231E04">
        <w:t>3</w:t>
      </w:r>
      <w:r w:rsidR="009B612D">
        <w:t>,</w:t>
      </w:r>
      <w:r>
        <w:t xml:space="preserve"> </w:t>
      </w:r>
      <w:r w:rsidR="008F1FE8">
        <w:t>4</w:t>
      </w:r>
      <w:r w:rsidR="00231E04">
        <w:t>4</w:t>
      </w:r>
      <w:r w:rsidR="009B612D">
        <w:t xml:space="preserve"> et 4</w:t>
      </w:r>
      <w:r w:rsidR="00231E04">
        <w:t>5</w:t>
      </w:r>
      <w:r w:rsidR="00292A2E">
        <w:t xml:space="preserve"> du présent règlement</w:t>
      </w:r>
      <w:r>
        <w:t>.</w:t>
      </w:r>
    </w:p>
    <w:p w14:paraId="1671D3EE" w14:textId="02702D16" w:rsidR="00482E80" w:rsidRPr="002F561D" w:rsidRDefault="00482E80" w:rsidP="0022137F">
      <w:r>
        <w:t xml:space="preserve">Le premier alinéa s’applique, compte tenu des adaptations nécessaires, à une demande d’avis préliminaire. </w:t>
      </w:r>
    </w:p>
    <w:p w14:paraId="1C810AE4" w14:textId="038B3398" w:rsidR="00B25B77" w:rsidRDefault="002009C0" w:rsidP="0011508A">
      <w:pPr>
        <w:pStyle w:val="Titre4"/>
      </w:pPr>
      <w:bookmarkStart w:id="468" w:name="_Toc127898549"/>
      <w:bookmarkStart w:id="469" w:name="_Toc131581597"/>
      <w:bookmarkEnd w:id="458"/>
      <w:r>
        <w:rPr>
          <w:caps w:val="0"/>
        </w:rPr>
        <w:t>CONDITIONS RELATIVES À L’AUTORISATION DE LA DEMANDE</w:t>
      </w:r>
      <w:bookmarkEnd w:id="468"/>
      <w:bookmarkEnd w:id="469"/>
    </w:p>
    <w:p w14:paraId="1D8B8806" w14:textId="5E2F53FC" w:rsidR="00B25B77" w:rsidRDefault="00B25B77" w:rsidP="00B25B77">
      <w:r>
        <w:t xml:space="preserve">Lorsque le comité autorise </w:t>
      </w:r>
      <w:r w:rsidR="0083146D">
        <w:t>la démolition d’un immeuble</w:t>
      </w:r>
      <w:r>
        <w:t xml:space="preserve">, il peut </w:t>
      </w:r>
      <w:r w:rsidR="0083146D">
        <w:t>prévoir</w:t>
      </w:r>
      <w:r w:rsidR="0090389C">
        <w:t>,</w:t>
      </w:r>
      <w:r w:rsidR="0090389C" w:rsidRPr="0090389C">
        <w:t xml:space="preserve"> </w:t>
      </w:r>
      <w:r w:rsidR="0090389C">
        <w:t>eu égard aux compétences de la Municipalité,</w:t>
      </w:r>
      <w:r w:rsidR="0083146D">
        <w:t xml:space="preserve"> </w:t>
      </w:r>
      <w:r>
        <w:t xml:space="preserve">toute condition relative à </w:t>
      </w:r>
      <w:r w:rsidR="0083146D">
        <w:t>l</w:t>
      </w:r>
      <w:r>
        <w:t xml:space="preserve">a démolition ou à la réutilisation du sol dégagé. </w:t>
      </w:r>
    </w:p>
    <w:p w14:paraId="0CEE14B1" w14:textId="552CA2BB" w:rsidR="00B25B77" w:rsidRDefault="00B25B77" w:rsidP="00B25B77">
      <w:r>
        <w:t xml:space="preserve">Il peut notamment et </w:t>
      </w:r>
      <w:r w:rsidR="0083146D">
        <w:t xml:space="preserve">de manière non </w:t>
      </w:r>
      <w:r>
        <w:t>limitative :</w:t>
      </w:r>
    </w:p>
    <w:p w14:paraId="249C7ADB" w14:textId="3FEA42C0" w:rsidR="00B25B77" w:rsidRDefault="00B25B77" w:rsidP="00B25B77">
      <w:pPr>
        <w:pStyle w:val="ParagrapheBG"/>
        <w:numPr>
          <w:ilvl w:val="0"/>
          <w:numId w:val="46"/>
        </w:numPr>
      </w:pPr>
      <w:r>
        <w:t>Fixer le délai dans lequel les travaux de démolition et de réutilisation du sol dégagé doivent être entrepris et terminés;</w:t>
      </w:r>
    </w:p>
    <w:p w14:paraId="2221F203" w14:textId="7C3CE9DF" w:rsidR="00B25B77" w:rsidRDefault="00B25B77" w:rsidP="00B25B77">
      <w:pPr>
        <w:pStyle w:val="ParagrapheBG"/>
        <w:numPr>
          <w:ilvl w:val="0"/>
          <w:numId w:val="46"/>
        </w:numPr>
      </w:pPr>
      <w:r>
        <w:lastRenderedPageBreak/>
        <w:t xml:space="preserve">Exiger que le propriétaire fournisse à </w:t>
      </w:r>
      <w:r w:rsidR="0083146D">
        <w:t xml:space="preserve">la </w:t>
      </w:r>
      <w:r w:rsidR="00982497">
        <w:t>M</w:t>
      </w:r>
      <w:r w:rsidR="0083146D">
        <w:t>unicipalité</w:t>
      </w:r>
      <w:r>
        <w:t>, préalablement à la délivrance d’un certificat d’autorisation, une</w:t>
      </w:r>
      <w:r w:rsidR="00AB02EC">
        <w:t xml:space="preserve"> preuve de solvabilité ou une</w:t>
      </w:r>
      <w:r>
        <w:t xml:space="preserve"> garantie monétaire pour assurer </w:t>
      </w:r>
      <w:r w:rsidR="0083146D">
        <w:t xml:space="preserve">le respect de </w:t>
      </w:r>
      <w:r>
        <w:t xml:space="preserve">l’exécution du programme de réutilisation du sol dégagé </w:t>
      </w:r>
      <w:r w:rsidR="0083146D">
        <w:t>ou</w:t>
      </w:r>
      <w:r>
        <w:t xml:space="preserve"> de toute condition imposée par le comité; </w:t>
      </w:r>
    </w:p>
    <w:p w14:paraId="4DE3F094" w14:textId="3924C5BB" w:rsidR="00B25B77" w:rsidRPr="0083146D" w:rsidRDefault="00B25B77" w:rsidP="0022137F">
      <w:pPr>
        <w:pStyle w:val="ParagrapheBG"/>
        <w:numPr>
          <w:ilvl w:val="0"/>
          <w:numId w:val="46"/>
        </w:numPr>
        <w:rPr>
          <w:color w:val="0070C0"/>
        </w:rPr>
      </w:pPr>
      <w:r>
        <w:t>Déterminer les conditions de relogement du ou des locataire(s), lorsque l'immeuble comprend un ou plusieurs logements.</w:t>
      </w:r>
    </w:p>
    <w:p w14:paraId="4852FDA5" w14:textId="2BA046C1" w:rsidR="0090389C" w:rsidRDefault="002009C0" w:rsidP="0022137F">
      <w:pPr>
        <w:pStyle w:val="Titre3"/>
      </w:pPr>
      <w:bookmarkStart w:id="470" w:name="_Toc131581598"/>
      <w:bookmarkStart w:id="471" w:name="_Toc127898550"/>
      <w:r>
        <w:t>POUVOIR DE RÉVISION DU CONSEIL</w:t>
      </w:r>
      <w:bookmarkEnd w:id="470"/>
    </w:p>
    <w:p w14:paraId="3C913FC6" w14:textId="1C8D3A29" w:rsidR="00B25B77" w:rsidRDefault="002009C0" w:rsidP="0011508A">
      <w:pPr>
        <w:pStyle w:val="Titre4"/>
      </w:pPr>
      <w:bookmarkStart w:id="472" w:name="_Toc131581599"/>
      <w:r>
        <w:rPr>
          <w:caps w:val="0"/>
        </w:rPr>
        <w:t>DÉLAI DE RÉVISION</w:t>
      </w:r>
      <w:bookmarkEnd w:id="471"/>
      <w:bookmarkEnd w:id="472"/>
    </w:p>
    <w:p w14:paraId="2B4858E3" w14:textId="08A3CB26" w:rsidR="00B25B77" w:rsidRDefault="00B25B77" w:rsidP="00B25B77">
      <w:r>
        <w:t xml:space="preserve">Toute personne peut, dans les 30 jours de la décision du comité, demander au conseil de réviser cette décision en transmettant un écrit à cet effet au </w:t>
      </w:r>
      <w:r w:rsidR="00FC7A87" w:rsidRPr="0022137F">
        <w:t xml:space="preserve">directeur général et </w:t>
      </w:r>
      <w:r w:rsidR="00AB02EC">
        <w:t>greffier</w:t>
      </w:r>
      <w:r w:rsidRPr="0022137F">
        <w:t>-trésorier</w:t>
      </w:r>
      <w:r>
        <w:t xml:space="preserve"> de la </w:t>
      </w:r>
      <w:r w:rsidR="00982497">
        <w:t>M</w:t>
      </w:r>
      <w:r>
        <w:t>unicipalité.</w:t>
      </w:r>
    </w:p>
    <w:p w14:paraId="1186BAA9" w14:textId="3DD92E97" w:rsidR="00B25B77" w:rsidRDefault="00B25B77" w:rsidP="00B25B77">
      <w:r>
        <w:t>Le conseil peut</w:t>
      </w:r>
      <w:r w:rsidR="008758E6">
        <w:t>, à la suite d’une demande visée au premier alinéa du présent article,</w:t>
      </w:r>
      <w:r w:rsidR="008758E6" w:rsidRPr="008758E6">
        <w:t xml:space="preserve"> </w:t>
      </w:r>
      <w:r w:rsidR="008758E6">
        <w:t>adopter une résolution exprimant son intention de réviser cette décision. De même, le conseil peut,</w:t>
      </w:r>
      <w:r>
        <w:t xml:space="preserve"> de son propre chef</w:t>
      </w:r>
      <w:r w:rsidR="00FC7A87">
        <w:t xml:space="preserve"> et</w:t>
      </w:r>
      <w:r>
        <w:t xml:space="preserve"> dans les 30 jours </w:t>
      </w:r>
      <w:r w:rsidR="00FC7A87">
        <w:t xml:space="preserve">qui suivent </w:t>
      </w:r>
      <w:r>
        <w:t xml:space="preserve">une décision du comité </w:t>
      </w:r>
      <w:r w:rsidR="00FC7A87">
        <w:t>autorisant</w:t>
      </w:r>
      <w:r>
        <w:t xml:space="preserve"> la démolition d’un immeuble patrimonial,</w:t>
      </w:r>
      <w:r w:rsidR="008758E6" w:rsidRPr="008758E6">
        <w:t xml:space="preserve"> </w:t>
      </w:r>
      <w:r w:rsidR="008758E6">
        <w:t xml:space="preserve">adopter une </w:t>
      </w:r>
      <w:r w:rsidR="000C08B9">
        <w:t xml:space="preserve">telle </w:t>
      </w:r>
      <w:r w:rsidR="008758E6">
        <w:t>résolution</w:t>
      </w:r>
      <w:r>
        <w:t>.</w:t>
      </w:r>
    </w:p>
    <w:p w14:paraId="1B9DC477" w14:textId="18F478F6" w:rsidR="00B25B77" w:rsidRDefault="002009C0" w:rsidP="0011508A">
      <w:pPr>
        <w:pStyle w:val="Titre4"/>
      </w:pPr>
      <w:bookmarkStart w:id="473" w:name="_Toc128580620"/>
      <w:bookmarkStart w:id="474" w:name="_Toc128580802"/>
      <w:bookmarkStart w:id="475" w:name="_Toc129082966"/>
      <w:bookmarkStart w:id="476" w:name="_Toc129676520"/>
      <w:bookmarkStart w:id="477" w:name="_Toc128580621"/>
      <w:bookmarkStart w:id="478" w:name="_Toc128580803"/>
      <w:bookmarkStart w:id="479" w:name="_Toc129082967"/>
      <w:bookmarkStart w:id="480" w:name="_Toc129676521"/>
      <w:bookmarkStart w:id="481" w:name="_Toc127898551"/>
      <w:bookmarkStart w:id="482" w:name="_Toc131581600"/>
      <w:bookmarkEnd w:id="473"/>
      <w:bookmarkEnd w:id="474"/>
      <w:bookmarkEnd w:id="475"/>
      <w:bookmarkEnd w:id="476"/>
      <w:bookmarkEnd w:id="477"/>
      <w:bookmarkEnd w:id="478"/>
      <w:bookmarkEnd w:id="479"/>
      <w:bookmarkEnd w:id="480"/>
      <w:r>
        <w:rPr>
          <w:caps w:val="0"/>
        </w:rPr>
        <w:t>SÉANCE</w:t>
      </w:r>
      <w:bookmarkEnd w:id="481"/>
      <w:bookmarkEnd w:id="482"/>
    </w:p>
    <w:p w14:paraId="0E86C04E" w14:textId="4E6FF0AF" w:rsidR="00B25B77" w:rsidRDefault="00B25B77" w:rsidP="00B25B77">
      <w:r>
        <w:t xml:space="preserve">Tout membre du conseil, y compris un membre du comité, peut siéger </w:t>
      </w:r>
      <w:r w:rsidR="00FC7A87">
        <w:t>lors de la révision d’</w:t>
      </w:r>
      <w:r>
        <w:t xml:space="preserve">une décision du comité.  </w:t>
      </w:r>
    </w:p>
    <w:p w14:paraId="628C3737" w14:textId="2CED011A" w:rsidR="00B25B77" w:rsidRDefault="002009C0" w:rsidP="0011508A">
      <w:pPr>
        <w:pStyle w:val="Titre4"/>
      </w:pPr>
      <w:bookmarkStart w:id="483" w:name="_Toc127898552"/>
      <w:bookmarkStart w:id="484" w:name="_Toc131581601"/>
      <w:r>
        <w:rPr>
          <w:caps w:val="0"/>
        </w:rPr>
        <w:t>DÉCISION DU CONSEIL</w:t>
      </w:r>
      <w:bookmarkEnd w:id="483"/>
      <w:bookmarkEnd w:id="484"/>
    </w:p>
    <w:p w14:paraId="0A02CB18" w14:textId="5F23E9AF" w:rsidR="00FC7A87" w:rsidRDefault="00FC7A87" w:rsidP="00FC7A87">
      <w:r>
        <w:t xml:space="preserve">Le conseil doit rendre sa décision dans les quarante-cinq (45) jours qui suivent l’adoption de la résolution prévue au deuxième alinéa de l’article </w:t>
      </w:r>
      <w:r w:rsidR="00231E04">
        <w:t>39</w:t>
      </w:r>
      <w:r>
        <w:t xml:space="preserve"> du présent règlement.</w:t>
      </w:r>
    </w:p>
    <w:p w14:paraId="382F32BD" w14:textId="37713DA5" w:rsidR="00B25B77" w:rsidRDefault="00B25B77" w:rsidP="00B25B77">
      <w:r>
        <w:t>Le conseil peut</w:t>
      </w:r>
      <w:r w:rsidR="00FC7A87">
        <w:t>,</w:t>
      </w:r>
      <w:r>
        <w:t xml:space="preserve"> </w:t>
      </w:r>
      <w:r w:rsidR="00FC7A87">
        <w:t xml:space="preserve">par résolution, </w:t>
      </w:r>
      <w:r>
        <w:t xml:space="preserve">confirmer la décision du comité ou rendre toute </w:t>
      </w:r>
      <w:r w:rsidR="00FC7A87">
        <w:t xml:space="preserve">autre </w:t>
      </w:r>
      <w:r>
        <w:t>décision que celui-ci aurait dû prendre.</w:t>
      </w:r>
      <w:r w:rsidR="00FC7A87">
        <w:t xml:space="preserve"> Sa décision doit être motivée.</w:t>
      </w:r>
    </w:p>
    <w:p w14:paraId="77C98B4A" w14:textId="7A65BB3B" w:rsidR="00D645DF" w:rsidRDefault="002009C0" w:rsidP="00D645DF">
      <w:pPr>
        <w:pStyle w:val="Titre4"/>
      </w:pPr>
      <w:bookmarkStart w:id="485" w:name="_Toc131581602"/>
      <w:r>
        <w:rPr>
          <w:caps w:val="0"/>
        </w:rPr>
        <w:t>TRANSMISSION DE LA DÉCISION DU CONSEIL</w:t>
      </w:r>
      <w:bookmarkEnd w:id="485"/>
    </w:p>
    <w:p w14:paraId="09F183BB" w14:textId="1F7CFA2B" w:rsidR="00D645DF" w:rsidRDefault="00D645DF" w:rsidP="00D645DF">
      <w:r>
        <w:t>Dans le cas</w:t>
      </w:r>
      <w:r w:rsidRPr="00364F87">
        <w:t xml:space="preserve"> </w:t>
      </w:r>
      <w:r>
        <w:t>où le conseil confirme la décision du comité ou rend toute décision que celui-ci aurait dû prendre en vertu de l’article 4</w:t>
      </w:r>
      <w:r w:rsidR="00231E04">
        <w:t>1</w:t>
      </w:r>
      <w:r>
        <w:t xml:space="preserve"> du présent règlement, la décision du conseil doit être transmise sans délai à toute partie en cause</w:t>
      </w:r>
      <w:r w:rsidR="00AB02EC">
        <w:t xml:space="preserve"> par courrier recommandé ou certifié</w:t>
      </w:r>
      <w:r>
        <w:t xml:space="preserve">. </w:t>
      </w:r>
    </w:p>
    <w:p w14:paraId="140416FD" w14:textId="1B6BBD5B" w:rsidR="00231E04" w:rsidRDefault="002009C0" w:rsidP="0022137F">
      <w:pPr>
        <w:pStyle w:val="Titre3"/>
      </w:pPr>
      <w:bookmarkStart w:id="486" w:name="_Toc131581603"/>
      <w:r>
        <w:t>POUVOIR DE DÉSAVEUX DE LA MRC</w:t>
      </w:r>
      <w:bookmarkEnd w:id="486"/>
    </w:p>
    <w:p w14:paraId="5989932E" w14:textId="09CB36D4" w:rsidR="00B25B77" w:rsidRPr="006C45F0" w:rsidRDefault="002009C0" w:rsidP="0011508A">
      <w:pPr>
        <w:pStyle w:val="Titre4"/>
      </w:pPr>
      <w:bookmarkStart w:id="487" w:name="_Toc128580625"/>
      <w:bookmarkStart w:id="488" w:name="_Toc128580807"/>
      <w:bookmarkStart w:id="489" w:name="_Toc129082972"/>
      <w:bookmarkStart w:id="490" w:name="_Toc129676526"/>
      <w:bookmarkStart w:id="491" w:name="_Toc127898553"/>
      <w:bookmarkStart w:id="492" w:name="_Toc131581604"/>
      <w:bookmarkEnd w:id="487"/>
      <w:bookmarkEnd w:id="488"/>
      <w:bookmarkEnd w:id="489"/>
      <w:bookmarkEnd w:id="490"/>
      <w:r w:rsidRPr="006C45F0">
        <w:rPr>
          <w:caps w:val="0"/>
        </w:rPr>
        <w:t xml:space="preserve">TRANSMISSION D’UN AVIS À LA </w:t>
      </w:r>
      <w:bookmarkEnd w:id="491"/>
      <w:r>
        <w:rPr>
          <w:caps w:val="0"/>
        </w:rPr>
        <w:t>MRC</w:t>
      </w:r>
      <w:bookmarkEnd w:id="492"/>
    </w:p>
    <w:p w14:paraId="30AE8146" w14:textId="79DC9A8C" w:rsidR="008758E6" w:rsidRDefault="00B25B77" w:rsidP="00B25B77">
      <w:r w:rsidRPr="005D4768">
        <w:t>Lorsque le comité autorise la démolition d’un immeuble patrimonial et que sa décision n’est</w:t>
      </w:r>
      <w:r>
        <w:t xml:space="preserve"> </w:t>
      </w:r>
      <w:r w:rsidRPr="005D4768">
        <w:t xml:space="preserve">pas portée en révision en application de l’article </w:t>
      </w:r>
      <w:r w:rsidR="00231E04">
        <w:t>39</w:t>
      </w:r>
      <w:r>
        <w:t xml:space="preserve"> du présent règlement</w:t>
      </w:r>
      <w:r w:rsidRPr="005D4768">
        <w:t xml:space="preserve">, un avis de sa décision doit être notifié </w:t>
      </w:r>
      <w:r w:rsidR="00FC7A87">
        <w:t>dans les meilleurs</w:t>
      </w:r>
      <w:r w:rsidRPr="005D4768">
        <w:t xml:space="preserve"> délai</w:t>
      </w:r>
      <w:r w:rsidR="00FC7A87">
        <w:t>s</w:t>
      </w:r>
      <w:r w:rsidRPr="005D4768">
        <w:t xml:space="preserve"> à la </w:t>
      </w:r>
      <w:r w:rsidR="001C2453">
        <w:t>MRC</w:t>
      </w:r>
      <w:r w:rsidRPr="005D4768">
        <w:t xml:space="preserve">. </w:t>
      </w:r>
    </w:p>
    <w:p w14:paraId="5FEDC34A" w14:textId="3B0B3E09" w:rsidR="0036257E" w:rsidRDefault="008758E6" w:rsidP="00B25B77">
      <w:r>
        <w:t>Un tel avis doit également être notifié dans les meilleurs délais</w:t>
      </w:r>
      <w:r w:rsidR="0036257E">
        <w:t xml:space="preserve"> à la suite d’une décision prise par le conseil en révision d’une décision du comité lorsque le conseil autorise la démolition d’un immeuble patrimonial. </w:t>
      </w:r>
    </w:p>
    <w:p w14:paraId="6A3B8D55" w14:textId="3715991F" w:rsidR="00B25B77" w:rsidRPr="005D4768" w:rsidRDefault="00B25B77" w:rsidP="00B25B77">
      <w:r w:rsidRPr="005D4768">
        <w:lastRenderedPageBreak/>
        <w:t xml:space="preserve">Un avis prévu au </w:t>
      </w:r>
      <w:r w:rsidR="008758E6">
        <w:t>présent article</w:t>
      </w:r>
      <w:r w:rsidRPr="005D4768">
        <w:t xml:space="preserve"> </w:t>
      </w:r>
      <w:r w:rsidR="00FC7A87">
        <w:t>doit être</w:t>
      </w:r>
      <w:r w:rsidR="00FC7A87" w:rsidRPr="005D4768">
        <w:t xml:space="preserve"> </w:t>
      </w:r>
      <w:r w:rsidRPr="005D4768">
        <w:t>accompagné d</w:t>
      </w:r>
      <w:r w:rsidR="00FC7A87">
        <w:t>’une</w:t>
      </w:r>
      <w:r w:rsidRPr="005D4768">
        <w:t xml:space="preserve"> copie de tous </w:t>
      </w:r>
      <w:r w:rsidR="00D645DF">
        <w:t xml:space="preserve">les </w:t>
      </w:r>
      <w:r w:rsidRPr="005D4768">
        <w:t>documents produits par le propriétaire</w:t>
      </w:r>
      <w:r w:rsidR="00FC7A87">
        <w:t xml:space="preserve"> </w:t>
      </w:r>
      <w:r w:rsidR="00D645DF">
        <w:t>à l’appui</w:t>
      </w:r>
      <w:r w:rsidR="00FC7A87">
        <w:t xml:space="preserve"> de sa demande d’autorisation de démolition d’immeuble</w:t>
      </w:r>
      <w:r w:rsidRPr="005D4768">
        <w:t xml:space="preserve">. </w:t>
      </w:r>
    </w:p>
    <w:p w14:paraId="562F162F" w14:textId="785C3E85" w:rsidR="0066229B" w:rsidRPr="0066229B" w:rsidRDefault="002009C0" w:rsidP="0022137F">
      <w:pPr>
        <w:pStyle w:val="Titre3"/>
      </w:pPr>
      <w:bookmarkStart w:id="493" w:name="_Toc129082974"/>
      <w:bookmarkStart w:id="494" w:name="_Toc129676528"/>
      <w:bookmarkStart w:id="495" w:name="_Toc131581605"/>
      <w:bookmarkEnd w:id="493"/>
      <w:bookmarkEnd w:id="494"/>
      <w:r>
        <w:t>CERTIFICAT D’AUTORISATION</w:t>
      </w:r>
      <w:bookmarkEnd w:id="495"/>
    </w:p>
    <w:p w14:paraId="2D69C1E2" w14:textId="7BE1FAC0" w:rsidR="00231E04" w:rsidRDefault="002009C0" w:rsidP="00231E04">
      <w:pPr>
        <w:pStyle w:val="Titre4"/>
      </w:pPr>
      <w:bookmarkStart w:id="496" w:name="_Toc131581606"/>
      <w:r>
        <w:rPr>
          <w:caps w:val="0"/>
        </w:rPr>
        <w:t>OBLIGATION D’OBTENIR UN CERTIFICAT D’AUTORISATION</w:t>
      </w:r>
      <w:bookmarkEnd w:id="496"/>
    </w:p>
    <w:p w14:paraId="4D3FC55B" w14:textId="05131A96" w:rsidR="00231E04" w:rsidRDefault="00231E04" w:rsidP="00231E04">
      <w:r>
        <w:t>Une autorisation accordée en vertu du présent règlement</w:t>
      </w:r>
      <w:r w:rsidRPr="000D6D26">
        <w:t xml:space="preserve"> ne dégage pas le requérant </w:t>
      </w:r>
      <w:r>
        <w:t xml:space="preserve">ou le propriétaire </w:t>
      </w:r>
      <w:r w:rsidRPr="000D6D26">
        <w:t>de l'obligation d'obtenir</w:t>
      </w:r>
      <w:r>
        <w:t>, préalablement à la réalisation de ses travaux de démolition,</w:t>
      </w:r>
      <w:r w:rsidRPr="000D6D26">
        <w:t xml:space="preserve"> un certificat d'autorisation </w:t>
      </w:r>
      <w:r>
        <w:t xml:space="preserve">émis </w:t>
      </w:r>
      <w:r w:rsidRPr="000D6D26">
        <w:t xml:space="preserve">conformément au </w:t>
      </w:r>
      <w:r w:rsidRPr="005A75E5">
        <w:rPr>
          <w:i/>
          <w:iCs/>
        </w:rPr>
        <w:t>Règlement</w:t>
      </w:r>
      <w:r w:rsidR="000750C0">
        <w:rPr>
          <w:i/>
          <w:iCs/>
        </w:rPr>
        <w:t xml:space="preserve"> de zonage N</w:t>
      </w:r>
      <w:r w:rsidR="000750C0" w:rsidRPr="000750C0">
        <w:rPr>
          <w:i/>
          <w:iCs/>
          <w:vertAlign w:val="superscript"/>
        </w:rPr>
        <w:t>o</w:t>
      </w:r>
      <w:r w:rsidR="000750C0">
        <w:rPr>
          <w:i/>
          <w:iCs/>
        </w:rPr>
        <w:t xml:space="preserve"> 02-90</w:t>
      </w:r>
      <w:r w:rsidRPr="00C83083">
        <w:t>.</w:t>
      </w:r>
      <w:r w:rsidRPr="000D6D26">
        <w:t xml:space="preserve">  </w:t>
      </w:r>
    </w:p>
    <w:p w14:paraId="1CF45589" w14:textId="5A9959EE" w:rsidR="00B25B77" w:rsidRPr="00F07372" w:rsidRDefault="002009C0" w:rsidP="0011508A">
      <w:pPr>
        <w:pStyle w:val="Titre4"/>
      </w:pPr>
      <w:bookmarkStart w:id="497" w:name="_Toc128580628"/>
      <w:bookmarkStart w:id="498" w:name="_Toc128580810"/>
      <w:bookmarkStart w:id="499" w:name="_Toc129082977"/>
      <w:bookmarkStart w:id="500" w:name="_Toc129676531"/>
      <w:bookmarkStart w:id="501" w:name="_Toc128580629"/>
      <w:bookmarkStart w:id="502" w:name="_Toc128580811"/>
      <w:bookmarkStart w:id="503" w:name="_Toc129082978"/>
      <w:bookmarkStart w:id="504" w:name="_Toc129676532"/>
      <w:bookmarkStart w:id="505" w:name="_Toc128580630"/>
      <w:bookmarkStart w:id="506" w:name="_Toc128580812"/>
      <w:bookmarkStart w:id="507" w:name="_Toc129082979"/>
      <w:bookmarkStart w:id="508" w:name="_Toc129676533"/>
      <w:bookmarkStart w:id="509" w:name="_Toc131581607"/>
      <w:bookmarkEnd w:id="497"/>
      <w:bookmarkEnd w:id="498"/>
      <w:bookmarkEnd w:id="499"/>
      <w:bookmarkEnd w:id="500"/>
      <w:bookmarkEnd w:id="501"/>
      <w:bookmarkEnd w:id="502"/>
      <w:bookmarkEnd w:id="503"/>
      <w:bookmarkEnd w:id="504"/>
      <w:bookmarkEnd w:id="505"/>
      <w:bookmarkEnd w:id="506"/>
      <w:bookmarkEnd w:id="507"/>
      <w:bookmarkEnd w:id="508"/>
      <w:r>
        <w:rPr>
          <w:caps w:val="0"/>
        </w:rPr>
        <w:t>CONDITION D’ÉMISSION D’UN CERTIFICAT D’AUTORISATION</w:t>
      </w:r>
      <w:bookmarkEnd w:id="509"/>
    </w:p>
    <w:p w14:paraId="25C5B0EE" w14:textId="481BE0B8" w:rsidR="004A71EB" w:rsidRDefault="00B25B77" w:rsidP="008758E6">
      <w:pPr>
        <w:rPr>
          <w:color w:val="000000" w:themeColor="text1"/>
        </w:rPr>
      </w:pPr>
      <w:r w:rsidRPr="00F07372">
        <w:rPr>
          <w:color w:val="000000" w:themeColor="text1"/>
        </w:rPr>
        <w:t xml:space="preserve">Aucun certificat d’autorisation </w:t>
      </w:r>
      <w:r w:rsidR="00284A33">
        <w:rPr>
          <w:color w:val="000000" w:themeColor="text1"/>
        </w:rPr>
        <w:t>pour la</w:t>
      </w:r>
      <w:r w:rsidR="00284A33" w:rsidRPr="00F07372">
        <w:rPr>
          <w:color w:val="000000" w:themeColor="text1"/>
        </w:rPr>
        <w:t xml:space="preserve"> </w:t>
      </w:r>
      <w:r w:rsidRPr="00F07372">
        <w:rPr>
          <w:color w:val="000000" w:themeColor="text1"/>
        </w:rPr>
        <w:t xml:space="preserve">démolition </w:t>
      </w:r>
      <w:r w:rsidR="00284A33">
        <w:rPr>
          <w:color w:val="000000" w:themeColor="text1"/>
        </w:rPr>
        <w:t xml:space="preserve">d’un immeuble visé par l’application du présent règlement </w:t>
      </w:r>
      <w:r w:rsidRPr="00F07372">
        <w:rPr>
          <w:color w:val="000000" w:themeColor="text1"/>
        </w:rPr>
        <w:t xml:space="preserve">ne peut être délivré </w:t>
      </w:r>
      <w:r w:rsidR="00284A33">
        <w:rPr>
          <w:color w:val="000000" w:themeColor="text1"/>
        </w:rPr>
        <w:t>par le fonctionnaire désigné</w:t>
      </w:r>
      <w:r w:rsidR="004A71EB">
        <w:rPr>
          <w:color w:val="000000" w:themeColor="text1"/>
        </w:rPr>
        <w:t xml:space="preserve"> dans les cas suivants :</w:t>
      </w:r>
    </w:p>
    <w:p w14:paraId="425879FF" w14:textId="3FAFE1E0" w:rsidR="004A71EB" w:rsidRDefault="004A71EB" w:rsidP="00AB51AC">
      <w:pPr>
        <w:pStyle w:val="Paragraphedeliste"/>
        <w:numPr>
          <w:ilvl w:val="0"/>
          <w:numId w:val="73"/>
        </w:numPr>
        <w:ind w:left="1287" w:hanging="357"/>
        <w:contextualSpacing w:val="0"/>
        <w:rPr>
          <w:color w:val="000000" w:themeColor="text1"/>
        </w:rPr>
      </w:pPr>
      <w:r w:rsidRPr="004A71EB">
        <w:rPr>
          <w:color w:val="000000" w:themeColor="text1"/>
        </w:rPr>
        <w:t>A</w:t>
      </w:r>
      <w:r w:rsidR="00B25B77" w:rsidRPr="0022137F">
        <w:rPr>
          <w:color w:val="000000" w:themeColor="text1"/>
        </w:rPr>
        <w:t>vant l’expiration d</w:t>
      </w:r>
      <w:r w:rsidR="008758E6" w:rsidRPr="0022137F">
        <w:rPr>
          <w:color w:val="000000" w:themeColor="text1"/>
        </w:rPr>
        <w:t>u</w:t>
      </w:r>
      <w:r w:rsidR="00B25B77" w:rsidRPr="0022137F">
        <w:rPr>
          <w:color w:val="000000" w:themeColor="text1"/>
        </w:rPr>
        <w:t xml:space="preserve"> délai</w:t>
      </w:r>
      <w:r w:rsidR="001708DF" w:rsidRPr="0022137F">
        <w:rPr>
          <w:color w:val="000000" w:themeColor="text1"/>
        </w:rPr>
        <w:t xml:space="preserve"> de trente (30) </w:t>
      </w:r>
      <w:r w:rsidR="00DD429E" w:rsidRPr="0022137F">
        <w:rPr>
          <w:color w:val="000000" w:themeColor="text1"/>
        </w:rPr>
        <w:t>jours prévus</w:t>
      </w:r>
      <w:r w:rsidR="00B25B77" w:rsidRPr="0022137F">
        <w:rPr>
          <w:color w:val="000000" w:themeColor="text1"/>
        </w:rPr>
        <w:t xml:space="preserve"> à l’article </w:t>
      </w:r>
      <w:r w:rsidR="00231E04">
        <w:rPr>
          <w:color w:val="000000" w:themeColor="text1"/>
        </w:rPr>
        <w:t>39</w:t>
      </w:r>
      <w:r w:rsidR="00284A33" w:rsidRPr="0022137F">
        <w:rPr>
          <w:color w:val="000000" w:themeColor="text1"/>
        </w:rPr>
        <w:t xml:space="preserve"> du présent règlement</w:t>
      </w:r>
      <w:r w:rsidR="008758E6" w:rsidRPr="0022137F">
        <w:rPr>
          <w:color w:val="000000" w:themeColor="text1"/>
        </w:rPr>
        <w:t xml:space="preserve"> ou, dans le cas où le conseil exprime son intention de réviser une décision du comité, avant l’adoption de la résolution par laquelle le conseil confirme ou infirme </w:t>
      </w:r>
      <w:r w:rsidR="00982497">
        <w:rPr>
          <w:color w:val="000000" w:themeColor="text1"/>
        </w:rPr>
        <w:t>cette</w:t>
      </w:r>
      <w:r w:rsidR="008758E6" w:rsidRPr="0022137F">
        <w:rPr>
          <w:color w:val="000000" w:themeColor="text1"/>
        </w:rPr>
        <w:t xml:space="preserve"> décision</w:t>
      </w:r>
      <w:r w:rsidRPr="004A71EB">
        <w:rPr>
          <w:color w:val="000000" w:themeColor="text1"/>
        </w:rPr>
        <w:t>;</w:t>
      </w:r>
    </w:p>
    <w:p w14:paraId="2573395F" w14:textId="2D312A4D" w:rsidR="00CE1564" w:rsidRDefault="004A71EB" w:rsidP="00AB51AC">
      <w:pPr>
        <w:pStyle w:val="Paragraphedeliste"/>
        <w:numPr>
          <w:ilvl w:val="0"/>
          <w:numId w:val="73"/>
        </w:numPr>
        <w:ind w:left="1287" w:hanging="357"/>
        <w:contextualSpacing w:val="0"/>
        <w:rPr>
          <w:color w:val="000000" w:themeColor="text1"/>
        </w:rPr>
      </w:pPr>
      <w:r>
        <w:rPr>
          <w:color w:val="000000" w:themeColor="text1"/>
        </w:rPr>
        <w:t>D</w:t>
      </w:r>
      <w:r w:rsidR="00CE1564" w:rsidRPr="004A71EB">
        <w:rPr>
          <w:color w:val="000000" w:themeColor="text1"/>
        </w:rPr>
        <w:t xml:space="preserve">ans le cas où un avis doit être notifié à la </w:t>
      </w:r>
      <w:r w:rsidR="00982497">
        <w:rPr>
          <w:color w:val="000000" w:themeColor="text1"/>
        </w:rPr>
        <w:t>MRC</w:t>
      </w:r>
      <w:r w:rsidR="001708DF" w:rsidRPr="004A71EB">
        <w:rPr>
          <w:color w:val="000000" w:themeColor="text1"/>
        </w:rPr>
        <w:t xml:space="preserve"> conformément à l’article 4</w:t>
      </w:r>
      <w:r w:rsidR="00231E04">
        <w:rPr>
          <w:color w:val="000000" w:themeColor="text1"/>
        </w:rPr>
        <w:t>3</w:t>
      </w:r>
      <w:r w:rsidR="001708DF" w:rsidRPr="004A71EB">
        <w:rPr>
          <w:color w:val="000000" w:themeColor="text1"/>
        </w:rPr>
        <w:t xml:space="preserve"> du présent règlement, avant l’expiration d’un délai de quatre-vingt-dix (90) jours suivant la réception de l’avis par la </w:t>
      </w:r>
      <w:r w:rsidR="00982497">
        <w:rPr>
          <w:color w:val="000000" w:themeColor="text1"/>
        </w:rPr>
        <w:t>MRC</w:t>
      </w:r>
      <w:r w:rsidR="001708DF" w:rsidRPr="004A71EB">
        <w:rPr>
          <w:color w:val="000000" w:themeColor="text1"/>
        </w:rPr>
        <w:t xml:space="preserve"> ou avant la date à laquelle </w:t>
      </w:r>
      <w:r w:rsidR="00982497">
        <w:rPr>
          <w:color w:val="000000" w:themeColor="text1"/>
        </w:rPr>
        <w:t>celle-ci</w:t>
      </w:r>
      <w:r w:rsidR="001708DF" w:rsidRPr="004A71EB">
        <w:rPr>
          <w:color w:val="000000" w:themeColor="text1"/>
        </w:rPr>
        <w:t xml:space="preserve"> avise la </w:t>
      </w:r>
      <w:r w:rsidR="00982497">
        <w:rPr>
          <w:color w:val="000000" w:themeColor="text1"/>
        </w:rPr>
        <w:t>M</w:t>
      </w:r>
      <w:r w:rsidR="001708DF" w:rsidRPr="004A71EB">
        <w:rPr>
          <w:color w:val="000000" w:themeColor="text1"/>
        </w:rPr>
        <w:t>unicipalité qu’elle n’entend pas se prévaloir de son pouvoir de désaveu, selon la plus hâtive de ces dates</w:t>
      </w:r>
      <w:r>
        <w:rPr>
          <w:color w:val="000000" w:themeColor="text1"/>
        </w:rPr>
        <w:t>;</w:t>
      </w:r>
    </w:p>
    <w:p w14:paraId="28286136" w14:textId="50710DC0" w:rsidR="004A71EB" w:rsidRPr="004A71EB" w:rsidRDefault="004A71EB" w:rsidP="0022137F">
      <w:pPr>
        <w:pStyle w:val="Paragraphedeliste"/>
        <w:numPr>
          <w:ilvl w:val="0"/>
          <w:numId w:val="73"/>
        </w:numPr>
        <w:ind w:left="1287" w:hanging="357"/>
        <w:contextualSpacing w:val="0"/>
        <w:rPr>
          <w:color w:val="000000" w:themeColor="text1"/>
        </w:rPr>
      </w:pPr>
      <w:r>
        <w:rPr>
          <w:color w:val="000000" w:themeColor="text1"/>
        </w:rPr>
        <w:t xml:space="preserve">Avant l’expiration du délai de quatre-vingt-dix (90) </w:t>
      </w:r>
      <w:r w:rsidR="00DD429E">
        <w:rPr>
          <w:color w:val="000000" w:themeColor="text1"/>
        </w:rPr>
        <w:t>jours prévus</w:t>
      </w:r>
      <w:r>
        <w:rPr>
          <w:color w:val="000000" w:themeColor="text1"/>
        </w:rPr>
        <w:t xml:space="preserve"> à l’article </w:t>
      </w:r>
      <w:r w:rsidR="00E76F45">
        <w:rPr>
          <w:color w:val="000000" w:themeColor="text1"/>
        </w:rPr>
        <w:t>1</w:t>
      </w:r>
      <w:r>
        <w:rPr>
          <w:color w:val="000000" w:themeColor="text1"/>
        </w:rPr>
        <w:t>4 du présent règlement</w:t>
      </w:r>
      <w:r w:rsidR="0066229B">
        <w:rPr>
          <w:color w:val="000000" w:themeColor="text1"/>
        </w:rPr>
        <w:t>,</w:t>
      </w:r>
      <w:r>
        <w:rPr>
          <w:color w:val="000000" w:themeColor="text1"/>
        </w:rPr>
        <w:t xml:space="preserve"> dans la mesure où les dispositions transitoire</w:t>
      </w:r>
      <w:r w:rsidR="0066229B">
        <w:rPr>
          <w:color w:val="000000" w:themeColor="text1"/>
        </w:rPr>
        <w:t>s</w:t>
      </w:r>
      <w:r>
        <w:rPr>
          <w:color w:val="000000" w:themeColor="text1"/>
        </w:rPr>
        <w:t xml:space="preserve"> prévues à cet article sont en vigueur. </w:t>
      </w:r>
    </w:p>
    <w:p w14:paraId="6EEC81A4" w14:textId="6DB3A18C" w:rsidR="00B25B77" w:rsidRDefault="002009C0" w:rsidP="0011508A">
      <w:pPr>
        <w:pStyle w:val="Titre4"/>
      </w:pPr>
      <w:bookmarkStart w:id="510" w:name="_Toc128580632"/>
      <w:bookmarkStart w:id="511" w:name="_Toc128580814"/>
      <w:bookmarkStart w:id="512" w:name="_Toc129082981"/>
      <w:bookmarkStart w:id="513" w:name="_Toc129676535"/>
      <w:bookmarkStart w:id="514" w:name="_Toc128580633"/>
      <w:bookmarkStart w:id="515" w:name="_Toc128580815"/>
      <w:bookmarkStart w:id="516" w:name="_Toc129082982"/>
      <w:bookmarkStart w:id="517" w:name="_Toc129676536"/>
      <w:bookmarkStart w:id="518" w:name="_Toc128580634"/>
      <w:bookmarkStart w:id="519" w:name="_Toc128580816"/>
      <w:bookmarkStart w:id="520" w:name="_Toc129082983"/>
      <w:bookmarkStart w:id="521" w:name="_Toc129676537"/>
      <w:bookmarkStart w:id="522" w:name="_Toc128580635"/>
      <w:bookmarkStart w:id="523" w:name="_Toc128580817"/>
      <w:bookmarkStart w:id="524" w:name="_Toc129082984"/>
      <w:bookmarkStart w:id="525" w:name="_Toc129676538"/>
      <w:bookmarkStart w:id="526" w:name="_Toc127898556"/>
      <w:bookmarkStart w:id="527" w:name="_Toc131581608"/>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rPr>
          <w:caps w:val="0"/>
        </w:rPr>
        <w:t>GARANTIE MONÉTAIRE</w:t>
      </w:r>
      <w:bookmarkEnd w:id="526"/>
      <w:bookmarkEnd w:id="527"/>
    </w:p>
    <w:p w14:paraId="02365B94" w14:textId="12AB8A3A" w:rsidR="00B25B77" w:rsidRDefault="0066229B" w:rsidP="00B25B77">
      <w:r>
        <w:t xml:space="preserve">Dans le cas où </w:t>
      </w:r>
      <w:r w:rsidR="00B25B77">
        <w:t>le comité impose</w:t>
      </w:r>
      <w:r>
        <w:t xml:space="preserve"> au requérant</w:t>
      </w:r>
      <w:r w:rsidR="00B25B77">
        <w:t xml:space="preserve"> de fournir à la </w:t>
      </w:r>
      <w:r w:rsidR="00982497">
        <w:t>M</w:t>
      </w:r>
      <w:r w:rsidR="00B25B77">
        <w:t xml:space="preserve">unicipalité une garantie monétaire </w:t>
      </w:r>
      <w:r>
        <w:t>comme condition préalable à la délivrance d’un certificat d’autorisation pour la démolition d’un immeuble,</w:t>
      </w:r>
      <w:r w:rsidR="00B25B77">
        <w:t xml:space="preserve"> </w:t>
      </w:r>
      <w:r>
        <w:t>l</w:t>
      </w:r>
      <w:r w:rsidR="00B25B77">
        <w:t>e montant de la garantie monétaire ne peut excéder la valeur inscrite au rôle d’évaluation foncière de l’immeuble à démolir</w:t>
      </w:r>
      <w:r>
        <w:t>, sans que ce montant soit supérieur à cent-milles dollars (100</w:t>
      </w:r>
      <w:r w:rsidR="00641A4D">
        <w:t> </w:t>
      </w:r>
      <w:r>
        <w:t>000</w:t>
      </w:r>
      <w:r w:rsidR="00641A4D">
        <w:t> </w:t>
      </w:r>
      <w:r>
        <w:t>$)</w:t>
      </w:r>
      <w:r w:rsidR="00B25B77" w:rsidRPr="008C63E9">
        <w:rPr>
          <w:color w:val="0070C0"/>
        </w:rPr>
        <w:t>.</w:t>
      </w:r>
    </w:p>
    <w:p w14:paraId="1832DF83" w14:textId="54910E2E" w:rsidR="0066229B" w:rsidRDefault="0066229B" w:rsidP="0066229B">
      <w:r w:rsidRPr="0066229B">
        <w:t xml:space="preserve"> </w:t>
      </w:r>
      <w:r>
        <w:t>Cette garantie bancaire doit répondre aux conditions suivantes :</w:t>
      </w:r>
    </w:p>
    <w:p w14:paraId="5A3CFC01" w14:textId="0355987E" w:rsidR="0066229B" w:rsidRDefault="006D3C1C" w:rsidP="0022137F">
      <w:pPr>
        <w:pStyle w:val="Paragraphedeliste"/>
        <w:numPr>
          <w:ilvl w:val="0"/>
          <w:numId w:val="74"/>
        </w:numPr>
        <w:ind w:left="1281" w:hanging="357"/>
        <w:contextualSpacing w:val="0"/>
      </w:pPr>
      <w:r>
        <w:t xml:space="preserve">Elle </w:t>
      </w:r>
      <w:r w:rsidR="0066229B">
        <w:t>doit être sous forme d'une lettre de garantie bancaire irrévocable et inconditionnelle d'une institution financière faisant affaire au Canada;</w:t>
      </w:r>
    </w:p>
    <w:p w14:paraId="31DAF788" w14:textId="0256E287" w:rsidR="0066229B" w:rsidRDefault="0066229B" w:rsidP="0022137F">
      <w:pPr>
        <w:pStyle w:val="Paragraphedeliste"/>
        <w:numPr>
          <w:ilvl w:val="0"/>
          <w:numId w:val="74"/>
        </w:numPr>
        <w:ind w:left="1281" w:hanging="357"/>
        <w:contextualSpacing w:val="0"/>
      </w:pPr>
      <w:r>
        <w:t>Elle doit avoir une durée suffisante pour couvrir la durée des travaux de démolition faisant l'objet de la demande d'autorisation de démolition.</w:t>
      </w:r>
    </w:p>
    <w:p w14:paraId="3856DEB8" w14:textId="45A43FBD" w:rsidR="0066229B" w:rsidRDefault="0066229B" w:rsidP="0066229B">
      <w:r>
        <w:t xml:space="preserve">Un montant correspondant à </w:t>
      </w:r>
      <w:r w:rsidR="00B54DD2">
        <w:t>quatre-vingt-dix (</w:t>
      </w:r>
      <w:r>
        <w:t>90%</w:t>
      </w:r>
      <w:r w:rsidR="00B54DD2">
        <w:t>)</w:t>
      </w:r>
      <w:r>
        <w:t xml:space="preserve"> de la garantie monétaire peut être remis au requérant lorsque :</w:t>
      </w:r>
    </w:p>
    <w:p w14:paraId="1A4D7CBA" w14:textId="11DA2A97" w:rsidR="0066229B" w:rsidRDefault="0066229B" w:rsidP="00AB51AC">
      <w:pPr>
        <w:pStyle w:val="Paragraphedeliste"/>
        <w:numPr>
          <w:ilvl w:val="0"/>
          <w:numId w:val="75"/>
        </w:numPr>
        <w:ind w:left="1281" w:hanging="357"/>
        <w:contextualSpacing w:val="0"/>
      </w:pPr>
      <w:r>
        <w:lastRenderedPageBreak/>
        <w:t>Le</w:t>
      </w:r>
      <w:r w:rsidR="006D3C1C">
        <w:t>s</w:t>
      </w:r>
      <w:r>
        <w:t xml:space="preserve"> coût</w:t>
      </w:r>
      <w:r w:rsidR="006D3C1C">
        <w:t>s</w:t>
      </w:r>
      <w:r>
        <w:t xml:space="preserve"> </w:t>
      </w:r>
      <w:r w:rsidR="006D3C1C">
        <w:t>engagés pour l’exécution</w:t>
      </w:r>
      <w:r>
        <w:t xml:space="preserve"> du programme de réutilisation du sol dégagé </w:t>
      </w:r>
      <w:r w:rsidR="006D3C1C">
        <w:t>dépassent</w:t>
      </w:r>
      <w:r>
        <w:t xml:space="preserve"> la valeur de la garantie et</w:t>
      </w:r>
      <w:r w:rsidR="006D3C1C">
        <w:t xml:space="preserve"> que l</w:t>
      </w:r>
      <w:r w:rsidR="00982497">
        <w:t>es travaux d</w:t>
      </w:r>
      <w:r w:rsidR="006D3C1C">
        <w:t>’enveloppe extérieur</w:t>
      </w:r>
      <w:r w:rsidR="00982497">
        <w:t>e</w:t>
      </w:r>
      <w:r w:rsidR="006D3C1C">
        <w:t xml:space="preserve"> </w:t>
      </w:r>
      <w:r w:rsidR="00982497">
        <w:t>des constructions et des bâtiments</w:t>
      </w:r>
      <w:r w:rsidR="006D3C1C">
        <w:t xml:space="preserve"> </w:t>
      </w:r>
      <w:r w:rsidR="00982497">
        <w:t>sont</w:t>
      </w:r>
      <w:r w:rsidR="006D3C1C">
        <w:t xml:space="preserve"> complété</w:t>
      </w:r>
      <w:r w:rsidR="00982497">
        <w:t>s</w:t>
      </w:r>
      <w:r w:rsidR="006D3C1C">
        <w:t>, dans la mesure où le programme de réutilisation du sol dégagé</w:t>
      </w:r>
      <w:r w:rsidR="00982497">
        <w:t xml:space="preserve"> comprend de nouvelles constructions et de nouveaux</w:t>
      </w:r>
      <w:r w:rsidR="00AB2A0F">
        <w:t xml:space="preserve"> </w:t>
      </w:r>
      <w:r w:rsidR="00982497">
        <w:t>bâtiments sur l’immeuble</w:t>
      </w:r>
      <w:r>
        <w:t>;</w:t>
      </w:r>
    </w:p>
    <w:p w14:paraId="778B85AB" w14:textId="6616F8A3" w:rsidR="0066229B" w:rsidRDefault="0066229B" w:rsidP="0022137F">
      <w:pPr>
        <w:pStyle w:val="Paragraphedeliste"/>
        <w:numPr>
          <w:ilvl w:val="0"/>
          <w:numId w:val="75"/>
        </w:numPr>
        <w:ind w:left="1281" w:hanging="357"/>
        <w:contextualSpacing w:val="0"/>
      </w:pPr>
      <w:r>
        <w:t>Les conditions imposées par le comité ont été remplies.</w:t>
      </w:r>
    </w:p>
    <w:p w14:paraId="3E93E33D" w14:textId="345F09CF" w:rsidR="0066229B" w:rsidRDefault="0066229B" w:rsidP="0066229B">
      <w:r>
        <w:t>Le solde</w:t>
      </w:r>
      <w:r w:rsidR="00B54DD2">
        <w:t xml:space="preserve"> restant</w:t>
      </w:r>
      <w:r>
        <w:t xml:space="preserve">, correspondant à </w:t>
      </w:r>
      <w:r w:rsidR="00B54DD2">
        <w:t>dix pour cent (</w:t>
      </w:r>
      <w:r>
        <w:t>10%</w:t>
      </w:r>
      <w:r w:rsidR="00B54DD2">
        <w:t>)</w:t>
      </w:r>
      <w:r>
        <w:t xml:space="preserve"> de la valeur de la garantie monétaire, ne peut être remis que lorsque tous les travaux prévus au programme de réutilisation du sol dégagé ont été complétés.</w:t>
      </w:r>
    </w:p>
    <w:p w14:paraId="5B54A86B" w14:textId="3651E16F" w:rsidR="00B25B77" w:rsidRDefault="0066229B" w:rsidP="00B25B77">
      <w:r>
        <w:t>Lorsque les travaux entrepris ne sont pas terminés dans les délais fixés</w:t>
      </w:r>
      <w:r w:rsidR="00982497">
        <w:t xml:space="preserve"> </w:t>
      </w:r>
      <w:r>
        <w:t xml:space="preserve">ou lorsque les conditions imposées par le comité n’ont pas été remplies, </w:t>
      </w:r>
      <w:r w:rsidR="00982497">
        <w:t xml:space="preserve">lorsqu’applicable, </w:t>
      </w:r>
      <w:r>
        <w:t xml:space="preserve">la </w:t>
      </w:r>
      <w:r w:rsidR="00982497">
        <w:t>M</w:t>
      </w:r>
      <w:r>
        <w:t>unicipalité peut encaisser la garantie monétaire.</w:t>
      </w:r>
    </w:p>
    <w:p w14:paraId="59CDFF04" w14:textId="439E92EB" w:rsidR="00B25B77" w:rsidRDefault="002009C0" w:rsidP="0019620E">
      <w:pPr>
        <w:pStyle w:val="Titre3"/>
        <w:numPr>
          <w:ilvl w:val="0"/>
          <w:numId w:val="38"/>
        </w:numPr>
      </w:pPr>
      <w:bookmarkStart w:id="528" w:name="_Toc127898557"/>
      <w:bookmarkStart w:id="529" w:name="_Toc131581609"/>
      <w:r>
        <w:t>MODIFICATION DE L’AUTORISATION ET DES CONDITIONS</w:t>
      </w:r>
      <w:bookmarkEnd w:id="528"/>
      <w:bookmarkEnd w:id="529"/>
    </w:p>
    <w:p w14:paraId="4EBD16BE" w14:textId="30C3A1CF" w:rsidR="00B25B77" w:rsidRDefault="002009C0" w:rsidP="0011508A">
      <w:pPr>
        <w:pStyle w:val="Titre4"/>
      </w:pPr>
      <w:bookmarkStart w:id="530" w:name="_Toc127898558"/>
      <w:bookmarkStart w:id="531" w:name="_Toc131581610"/>
      <w:r>
        <w:rPr>
          <w:caps w:val="0"/>
        </w:rPr>
        <w:t>MODIFICATION DES CONDITIONS RELATIVES À L’AUTORISATION DE LA DEMANDE</w:t>
      </w:r>
      <w:bookmarkEnd w:id="530"/>
      <w:bookmarkEnd w:id="531"/>
    </w:p>
    <w:p w14:paraId="471E4C24" w14:textId="5BD9D4B3" w:rsidR="00B25B77" w:rsidRDefault="00B25B77" w:rsidP="00B25B77">
      <w:r>
        <w:t xml:space="preserve">Les conditions relatives à </w:t>
      </w:r>
      <w:r w:rsidR="00B54DD2">
        <w:t xml:space="preserve">une autorisation de </w:t>
      </w:r>
      <w:r>
        <w:t>démolition d’un immeuble ou à la</w:t>
      </w:r>
      <w:r w:rsidR="00B54DD2">
        <w:t xml:space="preserve"> réalisation d’un programme de</w:t>
      </w:r>
      <w:r>
        <w:t xml:space="preserve"> réutilisation du sol dégagé peuvent être modifiées par le comité à la demande du propriétaire.</w:t>
      </w:r>
    </w:p>
    <w:p w14:paraId="705BE81A" w14:textId="77777777" w:rsidR="00B25B77" w:rsidRDefault="00B25B77" w:rsidP="00B25B77">
      <w:r>
        <w:t>Le délai dans lequel les travaux de démolition et de réutilisation du sol dégagé doivent être entrepris et terminés peut également être modifié par le comité, pour des motifs raisonnables, pourvu que la demande lui en soit faite avant l'expiration de ce délai.</w:t>
      </w:r>
    </w:p>
    <w:p w14:paraId="10E42449" w14:textId="4EC1B6A3" w:rsidR="00B25B77" w:rsidRDefault="00B25B77" w:rsidP="00B25B77">
      <w:r>
        <w:t xml:space="preserve">Toute demande de modification majeure des conditions relatives à l’autorisation de la demande </w:t>
      </w:r>
      <w:r w:rsidR="00982497">
        <w:t xml:space="preserve">doit être </w:t>
      </w:r>
      <w:r>
        <w:t>traitée comme une nouvelle demande.</w:t>
      </w:r>
    </w:p>
    <w:p w14:paraId="032DFD9F" w14:textId="77CA179C" w:rsidR="00B25B77" w:rsidRDefault="002009C0" w:rsidP="0011508A">
      <w:pPr>
        <w:pStyle w:val="Titre4"/>
      </w:pPr>
      <w:bookmarkStart w:id="532" w:name="_Toc128580639"/>
      <w:bookmarkStart w:id="533" w:name="_Toc128580821"/>
      <w:bookmarkStart w:id="534" w:name="_Toc129082988"/>
      <w:bookmarkStart w:id="535" w:name="_Toc129676542"/>
      <w:bookmarkStart w:id="536" w:name="_Toc127898559"/>
      <w:bookmarkStart w:id="537" w:name="_Toc131581611"/>
      <w:bookmarkEnd w:id="532"/>
      <w:bookmarkEnd w:id="533"/>
      <w:bookmarkEnd w:id="534"/>
      <w:bookmarkEnd w:id="535"/>
      <w:r>
        <w:rPr>
          <w:caps w:val="0"/>
        </w:rPr>
        <w:t>CESSION À UN TIERS</w:t>
      </w:r>
      <w:bookmarkEnd w:id="536"/>
      <w:bookmarkEnd w:id="537"/>
    </w:p>
    <w:p w14:paraId="1ACAD482" w14:textId="5C0E37B2" w:rsidR="00B25B77" w:rsidRDefault="00B25B77" w:rsidP="00B25B77">
      <w:r>
        <w:t xml:space="preserve">Lorsque l’immeuble fait l’objet, en tout ou en partie, d’une cession à un tiers, la garantie monétaire </w:t>
      </w:r>
      <w:r w:rsidR="00B54DD2">
        <w:t>prévue à l’article 4</w:t>
      </w:r>
      <w:r w:rsidR="009B612D">
        <w:t>6</w:t>
      </w:r>
      <w:r w:rsidR="00B54DD2">
        <w:t xml:space="preserve"> du présent règlement </w:t>
      </w:r>
      <w:r w:rsidR="00F759CD">
        <w:t>doit être</w:t>
      </w:r>
      <w:r w:rsidR="00B54DD2">
        <w:t xml:space="preserve"> maintenue en vigueur </w:t>
      </w:r>
      <w:r>
        <w:t>tant que les conditions imposées par le comité</w:t>
      </w:r>
      <w:r w:rsidR="00F759CD">
        <w:t xml:space="preserve"> ne sont pas remplies</w:t>
      </w:r>
      <w:r>
        <w:t xml:space="preserve">, à moins que le nouvel acquéreur ne fournisse </w:t>
      </w:r>
      <w:r w:rsidR="00B54DD2">
        <w:t xml:space="preserve">une </w:t>
      </w:r>
      <w:r>
        <w:t xml:space="preserve">nouvelle garantie monétaire </w:t>
      </w:r>
      <w:r w:rsidR="00B54DD2">
        <w:t xml:space="preserve">conforme aux conditions d’autorisation de la demande de démolition, auquel cas la garanti </w:t>
      </w:r>
      <w:r w:rsidR="00F759CD">
        <w:t xml:space="preserve">initiale </w:t>
      </w:r>
      <w:r w:rsidR="00B54DD2">
        <w:t>est remise au requérant. Dans le cas contraire</w:t>
      </w:r>
      <w:r>
        <w:t xml:space="preserve">, la </w:t>
      </w:r>
      <w:r w:rsidR="00982497">
        <w:t>M</w:t>
      </w:r>
      <w:r>
        <w:t xml:space="preserve">unicipalité peut encaisser la garantie monétaire fournie par le </w:t>
      </w:r>
      <w:r w:rsidR="00B54DD2">
        <w:t>requérant</w:t>
      </w:r>
      <w:r>
        <w:t xml:space="preserve"> si le nouvel acquéreur n’exécute pas les travaux entrepris ou ne remplit pas les conditions imposées par le comité.</w:t>
      </w:r>
    </w:p>
    <w:p w14:paraId="7B920AB1" w14:textId="411A1B33" w:rsidR="00F611F0" w:rsidRDefault="00F611F0" w:rsidP="00B25B77">
      <w:r>
        <w:t xml:space="preserve">Le nouvel acquéreur doit s’engager par écrit à respecter le programme préliminaire de réutilisation du sol dégagé qui a été </w:t>
      </w:r>
      <w:r w:rsidR="00F759CD">
        <w:t>approuvé</w:t>
      </w:r>
      <w:r>
        <w:t xml:space="preserve">, le cas échéant, ainsi que l’ensemble des conditions de l’autorisation de </w:t>
      </w:r>
      <w:r w:rsidR="00F759CD">
        <w:t>démolition</w:t>
      </w:r>
      <w:r>
        <w:t xml:space="preserve">. </w:t>
      </w:r>
      <w:r w:rsidR="00B43B56">
        <w:t xml:space="preserve">À défaut de quoi, l’autorisation de démolition est suspendue et le nouvel acquéreur ne peut poursuivre les travaux. </w:t>
      </w:r>
    </w:p>
    <w:p w14:paraId="32C8B68E" w14:textId="77777777" w:rsidR="00B25B77" w:rsidRPr="00090319" w:rsidRDefault="00B25B77" w:rsidP="00B25B77">
      <w:pPr>
        <w:rPr>
          <w:b/>
          <w:bCs/>
          <w:color w:val="FF0000"/>
        </w:rPr>
        <w:sectPr w:rsidR="00B25B77" w:rsidRPr="00090319" w:rsidSect="0022137F">
          <w:headerReference w:type="even" r:id="rId21"/>
          <w:headerReference w:type="default" r:id="rId22"/>
          <w:headerReference w:type="first" r:id="rId23"/>
          <w:pgSz w:w="12240" w:h="20160" w:code="5"/>
          <w:pgMar w:top="1440" w:right="1797" w:bottom="1440" w:left="1797" w:header="709" w:footer="709" w:gutter="0"/>
          <w:cols w:space="708"/>
          <w:docGrid w:linePitch="360"/>
        </w:sectPr>
      </w:pPr>
    </w:p>
    <w:p w14:paraId="60104240" w14:textId="00809709" w:rsidR="00B25B77" w:rsidRDefault="002009C0" w:rsidP="00B25B77">
      <w:pPr>
        <w:pStyle w:val="Titre2"/>
      </w:pPr>
      <w:bookmarkStart w:id="538" w:name="_Toc129082990"/>
      <w:bookmarkStart w:id="539" w:name="_Toc129676544"/>
      <w:bookmarkStart w:id="540" w:name="_Toc127898563"/>
      <w:bookmarkStart w:id="541" w:name="_Toc131581612"/>
      <w:bookmarkEnd w:id="538"/>
      <w:bookmarkEnd w:id="539"/>
      <w:r>
        <w:rPr>
          <w:caps w:val="0"/>
        </w:rPr>
        <w:lastRenderedPageBreak/>
        <w:t>DISPOSITIONS DIVERSES ET FINALES</w:t>
      </w:r>
      <w:bookmarkEnd w:id="540"/>
      <w:bookmarkEnd w:id="541"/>
    </w:p>
    <w:p w14:paraId="6ACA77AD" w14:textId="04118994" w:rsidR="00B25B77" w:rsidRDefault="002009C0" w:rsidP="0019620E">
      <w:pPr>
        <w:pStyle w:val="Titre3"/>
        <w:numPr>
          <w:ilvl w:val="0"/>
          <w:numId w:val="48"/>
        </w:numPr>
      </w:pPr>
      <w:bookmarkStart w:id="542" w:name="_Toc127898564"/>
      <w:bookmarkStart w:id="543" w:name="_Toc131581613"/>
      <w:r>
        <w:t>INFRACTIONS ET PEINES</w:t>
      </w:r>
      <w:bookmarkEnd w:id="542"/>
      <w:bookmarkEnd w:id="543"/>
    </w:p>
    <w:p w14:paraId="1924CB90" w14:textId="7ABFDC6E" w:rsidR="00BB46CA" w:rsidRDefault="002009C0" w:rsidP="0011508A">
      <w:pPr>
        <w:pStyle w:val="Titre4"/>
      </w:pPr>
      <w:bookmarkStart w:id="544" w:name="_Toc131581614"/>
      <w:bookmarkStart w:id="545" w:name="_Toc127898565"/>
      <w:r>
        <w:rPr>
          <w:caps w:val="0"/>
        </w:rPr>
        <w:t>SANCTIONS</w:t>
      </w:r>
      <w:bookmarkEnd w:id="544"/>
    </w:p>
    <w:p w14:paraId="6FC20B3D" w14:textId="77777777" w:rsidR="00BB46CA" w:rsidRDefault="00BB46CA" w:rsidP="00BB46CA">
      <w:r>
        <w:t xml:space="preserve">Quiconque contrevient ou permet que l’on contrevienne au présent règlement commet une infraction. </w:t>
      </w:r>
    </w:p>
    <w:p w14:paraId="02360BB0" w14:textId="77777777" w:rsidR="00BB46CA" w:rsidRDefault="00BB46CA" w:rsidP="00BB46CA">
      <w:r>
        <w:t xml:space="preserve">Quiconque commet une infraction est passible, s’il s’agit d’une personne physique, d’une amende minimale de 500 $ et maximale de 1 000 $ ou, s’il s’agit d’une personne morale, d’une amende minimale de 1 000 $ et maximale de 2 000 $. </w:t>
      </w:r>
    </w:p>
    <w:p w14:paraId="7314F5FF" w14:textId="77777777" w:rsidR="00BB46CA" w:rsidRDefault="00BB46CA" w:rsidP="00BB46CA">
      <w:r>
        <w:t>En cas de récidive, ces montants sont doublés.</w:t>
      </w:r>
    </w:p>
    <w:p w14:paraId="745E0D4C" w14:textId="7A04D2EE" w:rsidR="00B25B77" w:rsidRDefault="002009C0" w:rsidP="0011508A">
      <w:pPr>
        <w:pStyle w:val="Titre4"/>
      </w:pPr>
      <w:bookmarkStart w:id="546" w:name="_Toc131581615"/>
      <w:r>
        <w:rPr>
          <w:caps w:val="0"/>
        </w:rPr>
        <w:t>DÉMOLITION SANS AUTORISATION OU NON-RESPECT DES CONDITIONS D’AUTORISATION</w:t>
      </w:r>
      <w:bookmarkEnd w:id="545"/>
      <w:bookmarkEnd w:id="546"/>
    </w:p>
    <w:p w14:paraId="57311AB6" w14:textId="5275BEDD" w:rsidR="00B25B77" w:rsidRPr="008854E0" w:rsidRDefault="00BB46CA" w:rsidP="00B25B77">
      <w:r>
        <w:t>Malgré l’article 49 du présent article, c</w:t>
      </w:r>
      <w:r w:rsidR="00B657B7">
        <w:t xml:space="preserve">ommet une infraction </w:t>
      </w:r>
      <w:r w:rsidR="00641A4D">
        <w:t xml:space="preserve">et </w:t>
      </w:r>
      <w:r w:rsidR="00B25B77" w:rsidRPr="008854E0">
        <w:t>est passible d'une amende d'au moins 10 000 $ et d'au plus</w:t>
      </w:r>
      <w:r w:rsidR="00B25B77">
        <w:t xml:space="preserve"> </w:t>
      </w:r>
      <w:r w:rsidR="00B25B77" w:rsidRPr="008854E0">
        <w:t xml:space="preserve">250 000 $ </w:t>
      </w:r>
      <w:r w:rsidR="00641A4D">
        <w:t>q</w:t>
      </w:r>
      <w:r w:rsidR="00641A4D" w:rsidRPr="008854E0">
        <w:t>uiconque procède ou fait procéder à la démolition d'un immeuble sans autorisation du comité</w:t>
      </w:r>
      <w:r w:rsidR="00641A4D">
        <w:t xml:space="preserve"> </w:t>
      </w:r>
      <w:r w:rsidR="00641A4D" w:rsidRPr="008854E0">
        <w:t>ou à l'encontre des conditions d'autorisation</w:t>
      </w:r>
      <w:r w:rsidR="00641A4D">
        <w:t xml:space="preserve"> émise par le comité.</w:t>
      </w:r>
      <w:r w:rsidR="00641A4D" w:rsidRPr="008854E0">
        <w:t xml:space="preserve"> </w:t>
      </w:r>
      <w:r w:rsidR="00B25B77" w:rsidRPr="008854E0">
        <w:t>L'amende maximale est toutefois de 1 140 000 $ en cas d</w:t>
      </w:r>
      <w:r w:rsidR="00641A4D">
        <w:t>’une</w:t>
      </w:r>
      <w:r w:rsidR="00B25B77" w:rsidRPr="008854E0">
        <w:t xml:space="preserve"> démolition, par </w:t>
      </w:r>
      <w:r w:rsidR="00B25B77">
        <w:t xml:space="preserve">une </w:t>
      </w:r>
      <w:r w:rsidR="00B25B77" w:rsidRPr="008854E0">
        <w:t>personne</w:t>
      </w:r>
      <w:r w:rsidR="00B25B77">
        <w:t xml:space="preserve"> </w:t>
      </w:r>
      <w:r w:rsidR="00B25B77" w:rsidRPr="008854E0">
        <w:t xml:space="preserve">morale, d'un immeuble cité conformément à la </w:t>
      </w:r>
      <w:r w:rsidR="00B25B77" w:rsidRPr="0022137F">
        <w:rPr>
          <w:i/>
          <w:iCs/>
        </w:rPr>
        <w:t>Loi sur le patrimoine culturel</w:t>
      </w:r>
      <w:r w:rsidR="00B25B77" w:rsidRPr="008854E0">
        <w:t xml:space="preserve"> (chapitre P-9.002) ou situé dans</w:t>
      </w:r>
      <w:r w:rsidR="00B25B77">
        <w:t xml:space="preserve"> </w:t>
      </w:r>
      <w:r w:rsidR="00B25B77" w:rsidRPr="008854E0">
        <w:t>un site patrimonial cité conformément à cette loi.</w:t>
      </w:r>
    </w:p>
    <w:p w14:paraId="0D29071F" w14:textId="605B711F" w:rsidR="00B25B77" w:rsidRDefault="002009C0" w:rsidP="0011508A">
      <w:pPr>
        <w:pStyle w:val="Titre4"/>
      </w:pPr>
      <w:bookmarkStart w:id="547" w:name="_Toc128580644"/>
      <w:bookmarkStart w:id="548" w:name="_Toc128580826"/>
      <w:bookmarkStart w:id="549" w:name="_Toc129082995"/>
      <w:bookmarkStart w:id="550" w:name="_Toc129676549"/>
      <w:bookmarkStart w:id="551" w:name="_Toc127898566"/>
      <w:bookmarkStart w:id="552" w:name="_Toc131581616"/>
      <w:bookmarkEnd w:id="547"/>
      <w:bookmarkEnd w:id="548"/>
      <w:bookmarkEnd w:id="549"/>
      <w:bookmarkEnd w:id="550"/>
      <w:r>
        <w:rPr>
          <w:caps w:val="0"/>
        </w:rPr>
        <w:t>RECONSTITUTION DE L’IMMEUBLE</w:t>
      </w:r>
      <w:bookmarkEnd w:id="551"/>
      <w:bookmarkEnd w:id="552"/>
    </w:p>
    <w:p w14:paraId="7A02EFDF" w14:textId="4D9CFD9B" w:rsidR="00B25B77" w:rsidRDefault="00B75013" w:rsidP="00B25B77">
      <w:bookmarkStart w:id="553" w:name="_Hlk129080903"/>
      <w:r>
        <w:t>T</w:t>
      </w:r>
      <w:r w:rsidR="00EF2AA3" w:rsidRPr="0022137F">
        <w:t xml:space="preserve">oute personne ayant procédé à la démolition d’un immeuble ou permis cette démolition sans avoir préalablement obtenu une autorisation de démolition du comité doit reconstituer </w:t>
      </w:r>
      <w:r w:rsidR="00AB2A0F">
        <w:t xml:space="preserve">la construction ou </w:t>
      </w:r>
      <w:r w:rsidR="00EF2AA3" w:rsidRPr="0022137F">
        <w:t>le bâtiment ainsi démoli</w:t>
      </w:r>
      <w:r w:rsidR="00B25B77" w:rsidRPr="00EF2AA3">
        <w:t xml:space="preserve">. </w:t>
      </w:r>
      <w:bookmarkEnd w:id="553"/>
      <w:r w:rsidR="00B25B77" w:rsidRPr="00EF2AA3">
        <w:t xml:space="preserve">À défaut de reconstituer l’immeuble conformément au présent règlement, le conseil peut faire exécuter les travaux et en recouvrer les frais </w:t>
      </w:r>
      <w:r w:rsidR="00EF2AA3">
        <w:t xml:space="preserve">auprès du </w:t>
      </w:r>
      <w:r>
        <w:t>contrevenant</w:t>
      </w:r>
      <w:r w:rsidR="00B25B77" w:rsidRPr="00EF2AA3">
        <w:t>.</w:t>
      </w:r>
    </w:p>
    <w:p w14:paraId="5DB94661" w14:textId="61680766" w:rsidR="00B25B77" w:rsidRDefault="00B25B77" w:rsidP="00B25B77">
      <w:r>
        <w:t xml:space="preserve">Ces frais constituent une créance prioritaire sur le terrain où était situé l’immeuble, au même titre et selon le même rang que les créances visées au paragraphe 5 de l’article 2651 du </w:t>
      </w:r>
      <w:r w:rsidRPr="0022137F">
        <w:rPr>
          <w:i/>
          <w:iCs/>
        </w:rPr>
        <w:t>Code civil du Québec</w:t>
      </w:r>
      <w:r w:rsidR="00B657B7">
        <w:t xml:space="preserve"> (CCQ-1991)</w:t>
      </w:r>
      <w:r>
        <w:t>; ces frais sont garantis par une hypothèque légale sur ce terrain.</w:t>
      </w:r>
    </w:p>
    <w:p w14:paraId="21391724" w14:textId="324FEC97" w:rsidR="00B25B77" w:rsidRDefault="002009C0" w:rsidP="0011508A">
      <w:pPr>
        <w:pStyle w:val="Titre4"/>
      </w:pPr>
      <w:bookmarkStart w:id="554" w:name="_Toc128580646"/>
      <w:bookmarkStart w:id="555" w:name="_Toc128580828"/>
      <w:bookmarkStart w:id="556" w:name="_Toc129082997"/>
      <w:bookmarkStart w:id="557" w:name="_Toc129676551"/>
      <w:bookmarkEnd w:id="554"/>
      <w:bookmarkEnd w:id="555"/>
      <w:bookmarkEnd w:id="556"/>
      <w:bookmarkEnd w:id="557"/>
      <w:r>
        <w:rPr>
          <w:caps w:val="0"/>
          <w:color w:val="0070C0"/>
        </w:rPr>
        <w:t xml:space="preserve"> </w:t>
      </w:r>
      <w:bookmarkStart w:id="558" w:name="_Toc127898567"/>
      <w:bookmarkStart w:id="559" w:name="_Toc131581617"/>
      <w:r>
        <w:rPr>
          <w:caps w:val="0"/>
        </w:rPr>
        <w:t>ENTRAVE ET INSPECTION</w:t>
      </w:r>
      <w:bookmarkEnd w:id="558"/>
      <w:bookmarkEnd w:id="559"/>
    </w:p>
    <w:p w14:paraId="7BCE8BAD" w14:textId="262DE001" w:rsidR="00B657B7" w:rsidRDefault="00BB46CA" w:rsidP="00B657B7">
      <w:r>
        <w:t>Malgré l’article 49 du présent règlement, c</w:t>
      </w:r>
      <w:r w:rsidR="00B657B7">
        <w:t>ommet une infraction et est passible d’une amende</w:t>
      </w:r>
      <w:r>
        <w:t xml:space="preserve"> minimale de 300 $ et maximale</w:t>
      </w:r>
      <w:r w:rsidR="00B657B7">
        <w:t xml:space="preserve"> de 500 $ :</w:t>
      </w:r>
    </w:p>
    <w:p w14:paraId="60676868" w14:textId="77777777" w:rsidR="00B657B7" w:rsidRDefault="00B657B7" w:rsidP="0022137F">
      <w:pPr>
        <w:pStyle w:val="Paragraphedeliste"/>
        <w:numPr>
          <w:ilvl w:val="0"/>
          <w:numId w:val="76"/>
        </w:numPr>
        <w:ind w:left="1281" w:hanging="357"/>
        <w:contextualSpacing w:val="0"/>
      </w:pPr>
      <w:r>
        <w:t>Quiconque empêche un fonctionnaire désigné de pénétrer sur les lieux où s’effectuent des travaux de démolition;</w:t>
      </w:r>
    </w:p>
    <w:p w14:paraId="27EB6C4C" w14:textId="3CADBFE8" w:rsidR="00B657B7" w:rsidRPr="00AD519D" w:rsidRDefault="00B657B7" w:rsidP="0022137F">
      <w:pPr>
        <w:pStyle w:val="Paragraphedeliste"/>
        <w:numPr>
          <w:ilvl w:val="0"/>
          <w:numId w:val="76"/>
        </w:numPr>
      </w:pPr>
      <w:r>
        <w:t>Toute personne en autorité chargée de l’exécution des travaux de démolition qui, sur les lieux où doivent s’effectuer ces travaux, refuse d’exhiber, sur demande d’un fonctionnaire désigné, un exemplaire du certificat d’autorisation.</w:t>
      </w:r>
    </w:p>
    <w:p w14:paraId="47B56D5A" w14:textId="5FF2CAD0" w:rsidR="00B25B77" w:rsidRDefault="002009C0" w:rsidP="00AB51AC">
      <w:pPr>
        <w:pStyle w:val="Titre4"/>
      </w:pPr>
      <w:bookmarkStart w:id="560" w:name="_Toc128580648"/>
      <w:bookmarkStart w:id="561" w:name="_Toc128580830"/>
      <w:bookmarkStart w:id="562" w:name="_Toc129082999"/>
      <w:bookmarkStart w:id="563" w:name="_Toc129676553"/>
      <w:bookmarkStart w:id="564" w:name="_Toc127898568"/>
      <w:bookmarkStart w:id="565" w:name="_Toc131581618"/>
      <w:bookmarkEnd w:id="560"/>
      <w:bookmarkEnd w:id="561"/>
      <w:bookmarkEnd w:id="562"/>
      <w:bookmarkEnd w:id="563"/>
      <w:r>
        <w:rPr>
          <w:caps w:val="0"/>
        </w:rPr>
        <w:lastRenderedPageBreak/>
        <w:t>RÉVOCATION D’UNE AUTORISATION</w:t>
      </w:r>
      <w:bookmarkEnd w:id="564"/>
      <w:r>
        <w:rPr>
          <w:caps w:val="0"/>
        </w:rPr>
        <w:t xml:space="preserve"> DE DÉMOLITION</w:t>
      </w:r>
      <w:bookmarkEnd w:id="565"/>
    </w:p>
    <w:p w14:paraId="0BC9CE67" w14:textId="16F6946E" w:rsidR="00641A4D" w:rsidRDefault="00641A4D" w:rsidP="00641A4D">
      <w:r>
        <w:t>Un</w:t>
      </w:r>
      <w:r w:rsidR="004E5BAF">
        <w:t xml:space="preserve">e autorisation </w:t>
      </w:r>
      <w:r>
        <w:t>pour la démolition d’un immeuble visé par l’application du présent règlement est révoqué</w:t>
      </w:r>
      <w:r w:rsidR="00BB46CA">
        <w:t>e</w:t>
      </w:r>
      <w:r>
        <w:t xml:space="preserve"> si au moins l’une des conditions suivantes est rencontrée :</w:t>
      </w:r>
    </w:p>
    <w:p w14:paraId="7FB70F22" w14:textId="3E053A2A" w:rsidR="00641A4D" w:rsidRDefault="00641A4D">
      <w:pPr>
        <w:pStyle w:val="Paragraphedeliste"/>
        <w:numPr>
          <w:ilvl w:val="0"/>
          <w:numId w:val="77"/>
        </w:numPr>
        <w:ind w:left="1281" w:hanging="357"/>
        <w:contextualSpacing w:val="0"/>
      </w:pPr>
      <w:r>
        <w:t>Les travaux n’ont pas débuté ou ne sont pas terminés à l’intérieur des délais fixés par le comité;</w:t>
      </w:r>
    </w:p>
    <w:p w14:paraId="7B2628D9" w14:textId="5F66B4FC" w:rsidR="005D03FE" w:rsidRPr="00B958BD" w:rsidRDefault="005D03FE" w:rsidP="005D03FE">
      <w:pPr>
        <w:pStyle w:val="Paragraphedeliste"/>
        <w:numPr>
          <w:ilvl w:val="0"/>
          <w:numId w:val="77"/>
        </w:numPr>
        <w:ind w:left="1281" w:hanging="357"/>
        <w:contextualSpacing w:val="0"/>
      </w:pPr>
      <w:r>
        <w:t xml:space="preserve">Les conditions imposées </w:t>
      </w:r>
      <w:r w:rsidR="00BB46CA">
        <w:t>par le comité</w:t>
      </w:r>
      <w:r>
        <w:t xml:space="preserve"> ne sont pas respectées par le requérant;</w:t>
      </w:r>
    </w:p>
    <w:p w14:paraId="114AE0D0" w14:textId="51D1B39C" w:rsidR="00641A4D" w:rsidRDefault="00641A4D" w:rsidP="00AB51AC">
      <w:pPr>
        <w:pStyle w:val="Paragraphedeliste"/>
        <w:numPr>
          <w:ilvl w:val="0"/>
          <w:numId w:val="77"/>
        </w:numPr>
        <w:ind w:left="1281" w:hanging="357"/>
        <w:contextualSpacing w:val="0"/>
      </w:pPr>
      <w:r>
        <w:t>Les travaux ne sont pas conformes à la règlementation d’urbanisme en vigueur;</w:t>
      </w:r>
    </w:p>
    <w:p w14:paraId="186A929D" w14:textId="72849E57" w:rsidR="00B25B77" w:rsidRDefault="00641A4D" w:rsidP="0022137F">
      <w:pPr>
        <w:pStyle w:val="Paragraphedeliste"/>
        <w:numPr>
          <w:ilvl w:val="0"/>
          <w:numId w:val="77"/>
        </w:numPr>
        <w:ind w:left="1281" w:hanging="357"/>
        <w:contextualSpacing w:val="0"/>
      </w:pPr>
      <w:r>
        <w:t>Les documents, les informations ou les renseignements déposés dans le cadre du traitement ou de l’analyse de la demande d’autorisation de démolition sont mens</w:t>
      </w:r>
      <w:r w:rsidR="005D03FE">
        <w:t>ongers, frauduleux ou erronés.</w:t>
      </w:r>
    </w:p>
    <w:p w14:paraId="4B873EAB" w14:textId="40A93113" w:rsidR="00B25B77" w:rsidRDefault="002009C0" w:rsidP="0011508A">
      <w:pPr>
        <w:pStyle w:val="Titre4"/>
      </w:pPr>
      <w:bookmarkStart w:id="566" w:name="_Toc127898569"/>
      <w:bookmarkStart w:id="567" w:name="_Toc131581619"/>
      <w:r>
        <w:rPr>
          <w:caps w:val="0"/>
        </w:rPr>
        <w:t>INFRACTION DISTINCTE</w:t>
      </w:r>
      <w:bookmarkEnd w:id="566"/>
      <w:bookmarkEnd w:id="567"/>
    </w:p>
    <w:p w14:paraId="1E7BF15A" w14:textId="022D85A6" w:rsidR="00B25B77" w:rsidRDefault="005D03FE" w:rsidP="00B25B77">
      <w:r>
        <w:t xml:space="preserve">Chaque jour pendant lequel une contravention au présent règlement dure ou subsiste constitue une infraction distincte et séparée. </w:t>
      </w:r>
    </w:p>
    <w:p w14:paraId="13E6CB43" w14:textId="1494C202" w:rsidR="00B25B77" w:rsidRDefault="002009C0" w:rsidP="0011508A">
      <w:pPr>
        <w:pStyle w:val="Titre4"/>
      </w:pPr>
      <w:bookmarkStart w:id="568" w:name="_Toc127898570"/>
      <w:bookmarkStart w:id="569" w:name="_Toc131581620"/>
      <w:r>
        <w:rPr>
          <w:caps w:val="0"/>
        </w:rPr>
        <w:t>DÉPENSES ENCOURUES</w:t>
      </w:r>
      <w:bookmarkEnd w:id="568"/>
      <w:bookmarkEnd w:id="569"/>
    </w:p>
    <w:p w14:paraId="18107A59" w14:textId="19C504FC" w:rsidR="00B25B77" w:rsidRDefault="00B25B77" w:rsidP="00B25B77">
      <w:r>
        <w:t xml:space="preserve">Toutes dépenses encourues par la </w:t>
      </w:r>
      <w:r w:rsidR="00982497">
        <w:t>M</w:t>
      </w:r>
      <w:r>
        <w:t>unicipalité par suite du non-respect de l’un ou</w:t>
      </w:r>
      <w:r w:rsidR="005D03FE">
        <w:t xml:space="preserve"> de</w:t>
      </w:r>
      <w:r>
        <w:t xml:space="preserve"> l’autre des articles du présent règlement </w:t>
      </w:r>
      <w:r w:rsidR="00BB46CA">
        <w:t xml:space="preserve">est </w:t>
      </w:r>
      <w:r>
        <w:t>à l’entière charge des contrevenants.</w:t>
      </w:r>
    </w:p>
    <w:p w14:paraId="4B3253DD" w14:textId="365CFF7B" w:rsidR="00B25B77" w:rsidRDefault="002009C0" w:rsidP="0011508A">
      <w:pPr>
        <w:pStyle w:val="Titre4"/>
      </w:pPr>
      <w:bookmarkStart w:id="570" w:name="_Toc131581621"/>
      <w:bookmarkStart w:id="571" w:name="_Toc127898571"/>
      <w:r>
        <w:rPr>
          <w:caps w:val="0"/>
        </w:rPr>
        <w:t>AUTRES RECOURS</w:t>
      </w:r>
      <w:bookmarkEnd w:id="570"/>
      <w:r>
        <w:rPr>
          <w:caps w:val="0"/>
        </w:rPr>
        <w:t xml:space="preserve"> </w:t>
      </w:r>
      <w:bookmarkEnd w:id="571"/>
    </w:p>
    <w:p w14:paraId="6E9A7C1A" w14:textId="7F285896" w:rsidR="00B75013" w:rsidRDefault="005D03FE" w:rsidP="00B25B77">
      <w:r>
        <w:t>Aucune disposition du présent règlement ne peut être interprétée comme limitant les droits et recours pouvant être exercés par la Municipalité en vertu d’une loi ou d’un autre règlement.</w:t>
      </w:r>
    </w:p>
    <w:p w14:paraId="0CB677CC" w14:textId="27B7EDE1" w:rsidR="00B75013" w:rsidRDefault="00B75013" w:rsidP="00B25B77"/>
    <w:p w14:paraId="745B6E3B" w14:textId="64067304" w:rsidR="000750C0" w:rsidRDefault="000750C0" w:rsidP="0022137F">
      <w:pPr>
        <w:spacing w:after="0"/>
        <w:ind w:left="4536"/>
        <w:jc w:val="center"/>
      </w:pPr>
    </w:p>
    <w:p w14:paraId="7A96A0EF" w14:textId="66775E41" w:rsidR="00B75013" w:rsidRDefault="000750C0" w:rsidP="0022137F">
      <w:pPr>
        <w:spacing w:after="0"/>
        <w:ind w:left="4536"/>
        <w:jc w:val="center"/>
      </w:pPr>
      <w:r>
        <w:rPr>
          <w:noProof/>
          <w:lang w:eastAsia="fr-CA"/>
        </w:rPr>
        <mc:AlternateContent>
          <mc:Choice Requires="wps">
            <w:drawing>
              <wp:anchor distT="0" distB="0" distL="114300" distR="114300" simplePos="0" relativeHeight="251668992" behindDoc="0" locked="0" layoutInCell="1" allowOverlap="1" wp14:anchorId="628D22C6" wp14:editId="42D856A1">
                <wp:simplePos x="0" y="0"/>
                <wp:positionH relativeFrom="column">
                  <wp:posOffset>2825115</wp:posOffset>
                </wp:positionH>
                <wp:positionV relativeFrom="paragraph">
                  <wp:posOffset>58529</wp:posOffset>
                </wp:positionV>
                <wp:extent cx="2731135" cy="0"/>
                <wp:effectExtent l="0" t="0" r="0" b="0"/>
                <wp:wrapNone/>
                <wp:docPr id="105854848" name="Connecteur droit 105854848"/>
                <wp:cNvGraphicFramePr/>
                <a:graphic xmlns:a="http://schemas.openxmlformats.org/drawingml/2006/main">
                  <a:graphicData uri="http://schemas.microsoft.com/office/word/2010/wordprocessingShape">
                    <wps:wsp>
                      <wps:cNvCnPr/>
                      <wps:spPr>
                        <a:xfrm>
                          <a:off x="0" y="0"/>
                          <a:ext cx="27311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15C3F5" id="Connecteur droit 105854848"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222.45pt,4.6pt" to="437.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mkmgEAAIgDAAAOAAAAZHJzL2Uyb0RvYy54bWysU8tu2zAQvAfoPxC815IcpAkEyzkkaC5F&#10;GuTxAQy1tIiSXIJkLfnvu6RtOUiKoih6ofiYmd3ZXa2uJ2vYFkLU6DreLGrOwEnstdt0/OX56+cr&#10;zmISrhcGHXR8B5Ffrz+drUbfwhIHND0ERiIutqPv+JCSb6sqygGsiAv04OhRYbAi0TFsqj6IkdSt&#10;qZZ1/aUaMfQ+oIQY6fZ2/8jXRV8pkOm7UhESMx2n3FJZQ1lf81qtV6LdBOEHLQ9piH/IwgrtKOgs&#10;dSuSYD+D/iBltQwYUaWFRFuhUlpC8UBumvqdm6dBeCheqDjRz2WK/09W3m9v3EOgMow+ttE/hOxi&#10;UsHmL+XHplKs3VwsmBKTdLm8PG+a8wvO5PGtOhF9iOkO0LK86bjRLvsQrdh+i4mCEfQIocMpdNml&#10;nYEMNu4RFNM9BWsKu0wF3JjAtoL62f9ocv9IqyAzRWljZlL9Z9IBm2lQJuVviTO6RESXZqLVDsPv&#10;oqbpmKra44+u916z7Vfsd6URpRzU7uLsMJp5nt6eC/30A61/AQAA//8DAFBLAwQUAAYACAAAACEA&#10;1ehw09wAAAAHAQAADwAAAGRycy9kb3ducmV2LnhtbEyPT0+EMBTE7yZ+h+aZeHOLGxSWpWyMf056&#10;QPTgsUvfAln6SmgX0E/v04seJzOZ+U2+W2wvJhx950jB9SoCgVQ701Gj4P3t6SoF4YMmo3tHqOAT&#10;PeyK87NcZ8bN9IpTFRrBJeQzraANYcik9HWLVvuVG5DYO7jR6sBybKQZ9czltpfrKLqVVnfEC60e&#10;8L7F+lidrILk8bkqh/nh5auUiSzLyYX0+KHU5cVytwURcAl/YfjBZ3QomGnvTmS86BXEcbzhqILN&#10;GgT7aXLD3/a/Wha5/M9ffAMAAP//AwBQSwECLQAUAAYACAAAACEAtoM4kv4AAADhAQAAEwAAAAAA&#10;AAAAAAAAAAAAAAAAW0NvbnRlbnRfVHlwZXNdLnhtbFBLAQItABQABgAIAAAAIQA4/SH/1gAAAJQB&#10;AAALAAAAAAAAAAAAAAAAAC8BAABfcmVscy8ucmVsc1BLAQItABQABgAIAAAAIQAf0mmkmgEAAIgD&#10;AAAOAAAAAAAAAAAAAAAAAC4CAABkcnMvZTJvRG9jLnhtbFBLAQItABQABgAIAAAAIQDV6HDT3AAA&#10;AAcBAAAPAAAAAAAAAAAAAAAAAPQDAABkcnMvZG93bnJldi54bWxQSwUGAAAAAAQABADzAAAA/QQA&#10;AAAA&#10;" strokecolor="black [3040]"/>
            </w:pict>
          </mc:Fallback>
        </mc:AlternateContent>
      </w:r>
      <w:r>
        <w:t>BRUNO GAGNÉ</w:t>
      </w:r>
    </w:p>
    <w:p w14:paraId="7FA8E602" w14:textId="106A842F" w:rsidR="00B75013" w:rsidRDefault="00B75013" w:rsidP="0022137F">
      <w:pPr>
        <w:spacing w:before="0"/>
        <w:ind w:left="4536"/>
        <w:jc w:val="center"/>
      </w:pPr>
      <w:r>
        <w:t>MAIRE</w:t>
      </w:r>
    </w:p>
    <w:p w14:paraId="70362884" w14:textId="7F1C6B48" w:rsidR="00B75013" w:rsidRDefault="00B75013" w:rsidP="00B75013">
      <w:pPr>
        <w:ind w:left="4536"/>
        <w:jc w:val="center"/>
      </w:pPr>
      <w:r>
        <w:rPr>
          <w:noProof/>
          <w:lang w:eastAsia="fr-CA"/>
        </w:rPr>
        <mc:AlternateContent>
          <mc:Choice Requires="wps">
            <w:drawing>
              <wp:anchor distT="0" distB="0" distL="114300" distR="114300" simplePos="0" relativeHeight="251665920" behindDoc="0" locked="0" layoutInCell="1" allowOverlap="1" wp14:anchorId="53723417" wp14:editId="4B4CFFF7">
                <wp:simplePos x="0" y="0"/>
                <wp:positionH relativeFrom="column">
                  <wp:posOffset>2817940</wp:posOffset>
                </wp:positionH>
                <wp:positionV relativeFrom="paragraph">
                  <wp:posOffset>247650</wp:posOffset>
                </wp:positionV>
                <wp:extent cx="2731135" cy="0"/>
                <wp:effectExtent l="0" t="0" r="0" b="0"/>
                <wp:wrapNone/>
                <wp:docPr id="2" name="Connecteur droit 2"/>
                <wp:cNvGraphicFramePr/>
                <a:graphic xmlns:a="http://schemas.openxmlformats.org/drawingml/2006/main">
                  <a:graphicData uri="http://schemas.microsoft.com/office/word/2010/wordprocessingShape">
                    <wps:wsp>
                      <wps:cNvCnPr/>
                      <wps:spPr>
                        <a:xfrm>
                          <a:off x="0" y="0"/>
                          <a:ext cx="27311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0DB591" id="Connecteur droit 2"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221.9pt,19.5pt" to="436.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mkmgEAAIgDAAAOAAAAZHJzL2Uyb0RvYy54bWysU8tu2zAQvAfoPxC815IcpAkEyzkkaC5F&#10;GuTxAQy1tIiSXIJkLfnvu6RtOUiKoih6ofiYmd3ZXa2uJ2vYFkLU6DreLGrOwEnstdt0/OX56+cr&#10;zmISrhcGHXR8B5Ffrz+drUbfwhIHND0ERiIutqPv+JCSb6sqygGsiAv04OhRYbAi0TFsqj6IkdSt&#10;qZZ1/aUaMfQ+oIQY6fZ2/8jXRV8pkOm7UhESMx2n3FJZQ1lf81qtV6LdBOEHLQ9piH/IwgrtKOgs&#10;dSuSYD+D/iBltQwYUaWFRFuhUlpC8UBumvqdm6dBeCheqDjRz2WK/09W3m9v3EOgMow+ttE/hOxi&#10;UsHmL+XHplKs3VwsmBKTdLm8PG+a8wvO5PGtOhF9iOkO0LK86bjRLvsQrdh+i4mCEfQIocMpdNml&#10;nYEMNu4RFNM9BWsKu0wF3JjAtoL62f9ocv9IqyAzRWljZlL9Z9IBm2lQJuVviTO6RESXZqLVDsPv&#10;oqbpmKra44+u916z7Vfsd6URpRzU7uLsMJp5nt6eC/30A61/AQAA//8DAFBLAwQUAAYACAAAACEA&#10;h31LxN4AAAAJAQAADwAAAGRycy9kb3ducmV2LnhtbEyPzU6EQBCE7ya+w6RNvLmDshEWGTbGn9N6&#10;QPTgcZZpgSzTQ5hZQJ/e3njQY3VVqr/Kt4vtxYSj7xwpuF5FIJBqZzpqFLy/PV+lIHzQZHTvCBV8&#10;oYdtcX6W68y4mV5xqkIjuIR8phW0IQyZlL5u0Wq/cgMSe59utDqwHBtpRj1zue3lTRTdSqs74g+t&#10;HvChxfpQHa2C5GlXlcP8+PJdykSW5eRCevhQ6vJiub8DEXAJf2E44TM6FMy0d0cyXvQK1uuY0YOC&#10;eMObOJAm8QbE/vcgi1z+X1D8AAAA//8DAFBLAQItABQABgAIAAAAIQC2gziS/gAAAOEBAAATAAAA&#10;AAAAAAAAAAAAAAAAAABbQ29udGVudF9UeXBlc10ueG1sUEsBAi0AFAAGAAgAAAAhADj9If/WAAAA&#10;lAEAAAsAAAAAAAAAAAAAAAAALwEAAF9yZWxzLy5yZWxzUEsBAi0AFAAGAAgAAAAhAB/SaaSaAQAA&#10;iAMAAA4AAAAAAAAAAAAAAAAALgIAAGRycy9lMm9Eb2MueG1sUEsBAi0AFAAGAAgAAAAhAId9S8Te&#10;AAAACQEAAA8AAAAAAAAAAAAAAAAA9AMAAGRycy9kb3ducmV2LnhtbFBLBQYAAAAABAAEAPMAAAD/&#10;BAAAAAA=&#10;" strokecolor="black [3040]"/>
            </w:pict>
          </mc:Fallback>
        </mc:AlternateContent>
      </w:r>
    </w:p>
    <w:p w14:paraId="68BD3ACC" w14:textId="7568D992" w:rsidR="00B75013" w:rsidRPr="00DD429E" w:rsidRDefault="00690A2C" w:rsidP="0022137F">
      <w:pPr>
        <w:spacing w:after="0"/>
        <w:ind w:left="4536"/>
        <w:jc w:val="center"/>
        <w:rPr>
          <w:caps/>
        </w:rPr>
      </w:pPr>
      <w:r>
        <w:rPr>
          <w:caps/>
        </w:rPr>
        <w:t>Isabelle marceau</w:t>
      </w:r>
    </w:p>
    <w:p w14:paraId="5E840507" w14:textId="63503D36" w:rsidR="00B75013" w:rsidRPr="00DD429E" w:rsidRDefault="00B75013" w:rsidP="0022137F">
      <w:pPr>
        <w:spacing w:before="0" w:after="0"/>
        <w:ind w:left="4536"/>
        <w:jc w:val="center"/>
        <w:rPr>
          <w:caps/>
        </w:rPr>
      </w:pPr>
      <w:r w:rsidRPr="00DD429E">
        <w:rPr>
          <w:caps/>
        </w:rPr>
        <w:t>DIRECT</w:t>
      </w:r>
      <w:r w:rsidR="00690A2C">
        <w:rPr>
          <w:caps/>
        </w:rPr>
        <w:t>rice</w:t>
      </w:r>
      <w:r w:rsidRPr="00DD429E">
        <w:rPr>
          <w:caps/>
        </w:rPr>
        <w:t xml:space="preserve"> GÉNÉRAL</w:t>
      </w:r>
      <w:r w:rsidR="00690A2C">
        <w:rPr>
          <w:caps/>
        </w:rPr>
        <w:t>e adjointe,</w:t>
      </w:r>
    </w:p>
    <w:p w14:paraId="2E53D5F1" w14:textId="79598E56" w:rsidR="00B75013" w:rsidRPr="00DD429E" w:rsidRDefault="00B75013" w:rsidP="0022137F">
      <w:pPr>
        <w:spacing w:before="0" w:after="0"/>
        <w:ind w:left="4536"/>
        <w:jc w:val="center"/>
        <w:rPr>
          <w:caps/>
        </w:rPr>
      </w:pPr>
      <w:r w:rsidRPr="00DD429E">
        <w:rPr>
          <w:caps/>
        </w:rPr>
        <w:t>ET</w:t>
      </w:r>
    </w:p>
    <w:p w14:paraId="7BB66F67" w14:textId="6927AC53" w:rsidR="00B75013" w:rsidRDefault="00FC53C2" w:rsidP="00B75013">
      <w:pPr>
        <w:spacing w:before="0"/>
        <w:ind w:left="4536"/>
        <w:jc w:val="center"/>
      </w:pPr>
      <w:r w:rsidRPr="00DD429E">
        <w:rPr>
          <w:caps/>
        </w:rPr>
        <w:t>GREFF</w:t>
      </w:r>
      <w:r w:rsidR="000750C0" w:rsidRPr="00DD429E">
        <w:rPr>
          <w:caps/>
        </w:rPr>
        <w:t>I</w:t>
      </w:r>
      <w:r w:rsidR="00690A2C">
        <w:rPr>
          <w:caps/>
        </w:rPr>
        <w:t>ère</w:t>
      </w:r>
      <w:r w:rsidR="00B75013" w:rsidRPr="00DD429E">
        <w:rPr>
          <w:caps/>
        </w:rPr>
        <w:t>-TRÉSOR</w:t>
      </w:r>
      <w:r w:rsidR="00690A2C">
        <w:rPr>
          <w:caps/>
        </w:rPr>
        <w:t>ière adjointe</w:t>
      </w:r>
    </w:p>
    <w:p w14:paraId="7215BC6F" w14:textId="29B8B016" w:rsidR="00B75013" w:rsidRPr="00784EA3" w:rsidRDefault="00B75013" w:rsidP="00B75013">
      <w:pPr>
        <w:ind w:left="4253"/>
        <w:jc w:val="left"/>
        <w:rPr>
          <w:sz w:val="20"/>
          <w:szCs w:val="20"/>
        </w:rPr>
      </w:pPr>
      <w:r>
        <w:t xml:space="preserve">Date de l’avis de motion : </w:t>
      </w:r>
      <w:r w:rsidR="00690A2C">
        <w:rPr>
          <w:sz w:val="20"/>
          <w:szCs w:val="20"/>
        </w:rPr>
        <w:t>13</w:t>
      </w:r>
      <w:r w:rsidR="00784EA3" w:rsidRPr="00784EA3">
        <w:rPr>
          <w:sz w:val="20"/>
          <w:szCs w:val="20"/>
          <w:vertAlign w:val="superscript"/>
        </w:rPr>
        <w:t>E</w:t>
      </w:r>
      <w:r w:rsidR="00784EA3" w:rsidRPr="00784EA3">
        <w:rPr>
          <w:sz w:val="20"/>
          <w:szCs w:val="20"/>
        </w:rPr>
        <w:t xml:space="preserve"> JOUR DE </w:t>
      </w:r>
      <w:r w:rsidR="00690A2C">
        <w:rPr>
          <w:sz w:val="20"/>
          <w:szCs w:val="20"/>
        </w:rPr>
        <w:t>novembre</w:t>
      </w:r>
      <w:r w:rsidR="00DD429E">
        <w:rPr>
          <w:sz w:val="20"/>
          <w:szCs w:val="20"/>
        </w:rPr>
        <w:t xml:space="preserve"> 2023</w:t>
      </w:r>
    </w:p>
    <w:p w14:paraId="46EAF5F2" w14:textId="34AACE25" w:rsidR="00B75013" w:rsidRPr="00784EA3" w:rsidRDefault="00B75013" w:rsidP="00784EA3">
      <w:pPr>
        <w:ind w:left="4253"/>
        <w:jc w:val="left"/>
        <w:rPr>
          <w:sz w:val="20"/>
          <w:szCs w:val="20"/>
        </w:rPr>
      </w:pPr>
      <w:r>
        <w:t>Adoption du projet de règlement :</w:t>
      </w:r>
      <w:r w:rsidR="00784EA3">
        <w:t xml:space="preserve"> </w:t>
      </w:r>
      <w:r w:rsidR="00690A2C">
        <w:t>20</w:t>
      </w:r>
      <w:r w:rsidR="00DD429E">
        <w:t xml:space="preserve"> NOVEMBRE </w:t>
      </w:r>
      <w:r w:rsidR="00784EA3" w:rsidRPr="00E05F8A">
        <w:rPr>
          <w:szCs w:val="24"/>
        </w:rPr>
        <w:t>2023</w:t>
      </w:r>
    </w:p>
    <w:p w14:paraId="3EEA1610" w14:textId="405A4C88" w:rsidR="00B75013" w:rsidRDefault="00B75013" w:rsidP="00B75013">
      <w:pPr>
        <w:ind w:left="4253"/>
        <w:jc w:val="left"/>
      </w:pPr>
      <w:r>
        <w:t>Adoption du règlement :</w:t>
      </w:r>
      <w:r w:rsidR="00690A2C">
        <w:t xml:space="preserve"> </w:t>
      </w:r>
      <w:r w:rsidR="00FD24B4">
        <w:t>29 novembre 2023</w:t>
      </w:r>
    </w:p>
    <w:p w14:paraId="47C3D887" w14:textId="2F2C4C76" w:rsidR="00637EE5" w:rsidRPr="002D1021" w:rsidRDefault="00B75013" w:rsidP="0022137F">
      <w:pPr>
        <w:ind w:left="4253"/>
      </w:pPr>
      <w:r>
        <w:t xml:space="preserve">Entrée en vigueur du règlement : </w:t>
      </w:r>
      <w:r w:rsidR="00FD24B4">
        <w:t>29 novembre 2023</w:t>
      </w:r>
    </w:p>
    <w:sectPr w:rsidR="00637EE5" w:rsidRPr="002D1021" w:rsidSect="0022137F">
      <w:headerReference w:type="even" r:id="rId24"/>
      <w:headerReference w:type="default" r:id="rId25"/>
      <w:footerReference w:type="default" r:id="rId26"/>
      <w:headerReference w:type="first" r:id="rId27"/>
      <w:pgSz w:w="12240" w:h="20160" w:code="5"/>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20BFE" w14:textId="77777777" w:rsidR="00CF6F11" w:rsidRDefault="00CF6F11">
      <w:pPr>
        <w:spacing w:after="0" w:line="240" w:lineRule="auto"/>
      </w:pPr>
      <w:r>
        <w:separator/>
      </w:r>
    </w:p>
    <w:p w14:paraId="6CF2D853" w14:textId="77777777" w:rsidR="00CF6F11" w:rsidRDefault="00CF6F11"/>
  </w:endnote>
  <w:endnote w:type="continuationSeparator" w:id="0">
    <w:p w14:paraId="36AE5649" w14:textId="77777777" w:rsidR="00CF6F11" w:rsidRDefault="00CF6F11">
      <w:pPr>
        <w:spacing w:after="0" w:line="240" w:lineRule="auto"/>
      </w:pPr>
      <w:r>
        <w:continuationSeparator/>
      </w:r>
    </w:p>
    <w:p w14:paraId="5931037D" w14:textId="77777777" w:rsidR="00CF6F11" w:rsidRDefault="00CF6F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Light">
    <w:altName w:val="Calibri"/>
    <w:charset w:val="00"/>
    <w:family w:val="swiss"/>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Titres CS)">
    <w:altName w:val="Times New Roman"/>
    <w:charset w:val="00"/>
    <w:family w:val="roman"/>
    <w:pitch w:val="default"/>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New Roman (Corps CS)">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ƒ˘&gt;‘˛">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32"/>
      </w:rPr>
      <w:id w:val="929543923"/>
      <w:docPartObj>
        <w:docPartGallery w:val="Page Numbers (Bottom of Page)"/>
        <w:docPartUnique/>
      </w:docPartObj>
    </w:sdtPr>
    <w:sdtEndPr/>
    <w:sdtContent>
      <w:sdt>
        <w:sdtPr>
          <w:rPr>
            <w:sz w:val="32"/>
          </w:rPr>
          <w:id w:val="-214884581"/>
          <w:docPartObj>
            <w:docPartGallery w:val="Page Numbers (Bottom of Page)"/>
            <w:docPartUnique/>
          </w:docPartObj>
        </w:sdtPr>
        <w:sdtEndPr/>
        <w:sdtContent>
          <w:sdt>
            <w:sdtPr>
              <w:rPr>
                <w:sz w:val="32"/>
              </w:rPr>
              <w:id w:val="-1787967341"/>
              <w:docPartObj>
                <w:docPartGallery w:val="Page Numbers (Bottom of Page)"/>
                <w:docPartUnique/>
              </w:docPartObj>
            </w:sdtPr>
            <w:sdtEndPr/>
            <w:sdtContent>
              <w:sdt>
                <w:sdtPr>
                  <w:rPr>
                    <w:sz w:val="32"/>
                  </w:rPr>
                  <w:id w:val="497235409"/>
                  <w:docPartObj>
                    <w:docPartGallery w:val="Page Numbers (Bottom of Page)"/>
                    <w:docPartUnique/>
                  </w:docPartObj>
                </w:sdtPr>
                <w:sdtEndPr/>
                <w:sdtContent>
                  <w:sdt>
                    <w:sdtPr>
                      <w:rPr>
                        <w:sz w:val="32"/>
                      </w:rPr>
                      <w:id w:val="-442463691"/>
                      <w:docPartObj>
                        <w:docPartGallery w:val="Page Numbers (Bottom of Page)"/>
                        <w:docPartUnique/>
                      </w:docPartObj>
                    </w:sdtPr>
                    <w:sdtEndPr/>
                    <w:sdtContent>
                      <w:sdt>
                        <w:sdtPr>
                          <w:rPr>
                            <w:sz w:val="32"/>
                          </w:rPr>
                          <w:id w:val="2112539335"/>
                          <w:docPartObj>
                            <w:docPartGallery w:val="Page Numbers (Bottom of Page)"/>
                            <w:docPartUnique/>
                          </w:docPartObj>
                        </w:sdtPr>
                        <w:sdtEndPr/>
                        <w:sdtContent>
                          <w:sdt>
                            <w:sdtPr>
                              <w:rPr>
                                <w:sz w:val="32"/>
                              </w:rPr>
                              <w:id w:val="-1378078699"/>
                              <w:docPartObj>
                                <w:docPartGallery w:val="Page Numbers (Bottom of Page)"/>
                                <w:docPartUnique/>
                              </w:docPartObj>
                            </w:sdtPr>
                            <w:sdtEndPr/>
                            <w:sdtContent>
                              <w:sdt>
                                <w:sdtPr>
                                  <w:rPr>
                                    <w:sz w:val="32"/>
                                  </w:rPr>
                                  <w:id w:val="1164513472"/>
                                  <w:docPartObj>
                                    <w:docPartGallery w:val="Page Numbers (Bottom of Page)"/>
                                    <w:docPartUnique/>
                                  </w:docPartObj>
                                </w:sdtPr>
                                <w:sdtEndPr/>
                                <w:sdtContent>
                                  <w:sdt>
                                    <w:sdtPr>
                                      <w:rPr>
                                        <w:sz w:val="32"/>
                                      </w:rPr>
                                      <w:id w:val="-828599366"/>
                                      <w:docPartObj>
                                        <w:docPartGallery w:val="Page Numbers (Bottom of Page)"/>
                                        <w:docPartUnique/>
                                      </w:docPartObj>
                                    </w:sdtPr>
                                    <w:sdtEndPr/>
                                    <w:sdtContent>
                                      <w:sdt>
                                        <w:sdtPr>
                                          <w:rPr>
                                            <w:sz w:val="32"/>
                                          </w:rPr>
                                          <w:id w:val="-1610964908"/>
                                          <w:docPartObj>
                                            <w:docPartGallery w:val="Page Numbers (Bottom of Page)"/>
                                            <w:docPartUnique/>
                                          </w:docPartObj>
                                        </w:sdtPr>
                                        <w:sdtEndPr/>
                                        <w:sdtContent>
                                          <w:sdt>
                                            <w:sdtPr>
                                              <w:rPr>
                                                <w:sz w:val="32"/>
                                              </w:rPr>
                                              <w:id w:val="319780831"/>
                                              <w:docPartObj>
                                                <w:docPartGallery w:val="Page Numbers (Bottom of Page)"/>
                                                <w:docPartUnique/>
                                              </w:docPartObj>
                                            </w:sdtPr>
                                            <w:sdtEndPr/>
                                            <w:sdtContent>
                                              <w:sdt>
                                                <w:sdtPr>
                                                  <w:rPr>
                                                    <w:sz w:val="32"/>
                                                  </w:rPr>
                                                  <w:id w:val="-295307582"/>
                                                  <w:docPartObj>
                                                    <w:docPartGallery w:val="Page Numbers (Bottom of Page)"/>
                                                    <w:docPartUnique/>
                                                  </w:docPartObj>
                                                </w:sdtPr>
                                                <w:sdtEndPr/>
                                                <w:sdtContent>
                                                  <w:sdt>
                                                    <w:sdtPr>
                                                      <w:rPr>
                                                        <w:sz w:val="32"/>
                                                      </w:rPr>
                                                      <w:id w:val="-683214400"/>
                                                      <w:docPartObj>
                                                        <w:docPartGallery w:val="Page Numbers (Bottom of Page)"/>
                                                        <w:docPartUnique/>
                                                      </w:docPartObj>
                                                    </w:sdtPr>
                                                    <w:sdtEndPr/>
                                                    <w:sdtContent>
                                                      <w:sdt>
                                                        <w:sdtPr>
                                                          <w:rPr>
                                                            <w:sz w:val="32"/>
                                                          </w:rPr>
                                                          <w:id w:val="-1742482186"/>
                                                          <w:docPartObj>
                                                            <w:docPartGallery w:val="Page Numbers (Bottom of Page)"/>
                                                            <w:docPartUnique/>
                                                          </w:docPartObj>
                                                        </w:sdtPr>
                                                        <w:sdtEndPr/>
                                                        <w:sdtContent>
                                                          <w:sdt>
                                                            <w:sdtPr>
                                                              <w:rPr>
                                                                <w:sz w:val="32"/>
                                                              </w:rPr>
                                                              <w:id w:val="1092197798"/>
                                                              <w:docPartObj>
                                                                <w:docPartGallery w:val="Page Numbers (Bottom of Page)"/>
                                                                <w:docPartUnique/>
                                                              </w:docPartObj>
                                                            </w:sdtPr>
                                                            <w:sdtEndPr/>
                                                            <w:sdtContent>
                                                              <w:sdt>
                                                                <w:sdtPr>
                                                                  <w:rPr>
                                                                    <w:sz w:val="32"/>
                                                                  </w:rPr>
                                                                  <w:id w:val="1188337011"/>
                                                                  <w:docPartObj>
                                                                    <w:docPartGallery w:val="Page Numbers (Bottom of Page)"/>
                                                                    <w:docPartUnique/>
                                                                  </w:docPartObj>
                                                                </w:sdtPr>
                                                                <w:sdtEndPr/>
                                                                <w:sdtContent>
                                                                  <w:sdt>
                                                                    <w:sdtPr>
                                                                      <w:rPr>
                                                                        <w:sz w:val="32"/>
                                                                      </w:rPr>
                                                                      <w:id w:val="-1035043324"/>
                                                                      <w:docPartObj>
                                                                        <w:docPartGallery w:val="Page Numbers (Bottom of Page)"/>
                                                                        <w:docPartUnique/>
                                                                      </w:docPartObj>
                                                                    </w:sdtPr>
                                                                    <w:sdtEndPr/>
                                                                    <w:sdtContent>
                                                                      <w:sdt>
                                                                        <w:sdtPr>
                                                                          <w:rPr>
                                                                            <w:sz w:val="32"/>
                                                                          </w:rPr>
                                                                          <w:id w:val="-1247959478"/>
                                                                          <w:docPartObj>
                                                                            <w:docPartGallery w:val="Page Numbers (Bottom of Page)"/>
                                                                            <w:docPartUnique/>
                                                                          </w:docPartObj>
                                                                        </w:sdtPr>
                                                                        <w:sdtEndPr/>
                                                                        <w:sdtContent>
                                                                          <w:sdt>
                                                                            <w:sdtPr>
                                                                              <w:rPr>
                                                                                <w:sz w:val="32"/>
                                                                              </w:rPr>
                                                                              <w:id w:val="-1099095407"/>
                                                                              <w:docPartObj>
                                                                                <w:docPartGallery w:val="Page Numbers (Bottom of Page)"/>
                                                                                <w:docPartUnique/>
                                                                              </w:docPartObj>
                                                                            </w:sdtPr>
                                                                            <w:sdtEndPr/>
                                                                            <w:sdtContent>
                                                                              <w:sdt>
                                                                                <w:sdtPr>
                                                                                  <w:rPr>
                                                                                    <w:sz w:val="32"/>
                                                                                  </w:rPr>
                                                                                  <w:id w:val="1876968975"/>
                                                                                  <w:docPartObj>
                                                                                    <w:docPartGallery w:val="Page Numbers (Bottom of Page)"/>
                                                                                    <w:docPartUnique/>
                                                                                  </w:docPartObj>
                                                                                </w:sdtPr>
                                                                                <w:sdtEndPr/>
                                                                                <w:sdtContent>
                                                                                  <w:sdt>
                                                                                    <w:sdtPr>
                                                                                      <w:rPr>
                                                                                        <w:sz w:val="32"/>
                                                                                      </w:rPr>
                                                                                      <w:id w:val="319077557"/>
                                                                                      <w:docPartObj>
                                                                                        <w:docPartGallery w:val="Page Numbers (Bottom of Page)"/>
                                                                                        <w:docPartUnique/>
                                                                                      </w:docPartObj>
                                                                                    </w:sdtPr>
                                                                                    <w:sdtEndPr/>
                                                                                    <w:sdtContent>
                                                                                      <w:sdt>
                                                                                        <w:sdtPr>
                                                                                          <w:rPr>
                                                                                            <w:sz w:val="32"/>
                                                                                          </w:rPr>
                                                                                          <w:id w:val="-530651992"/>
                                                                                          <w:docPartObj>
                                                                                            <w:docPartGallery w:val="Page Numbers (Bottom of Page)"/>
                                                                                            <w:docPartUnique/>
                                                                                          </w:docPartObj>
                                                                                        </w:sdtPr>
                                                                                        <w:sdtEndPr/>
                                                                                        <w:sdtContent>
                                                                                          <w:p w14:paraId="352B4670" w14:textId="77777777" w:rsidR="00AB51AC" w:rsidRDefault="00AB51AC" w:rsidP="00ED3596">
                                                                                            <w:pPr>
                                                                                              <w:pStyle w:val="Pieddepage"/>
                                                                                              <w:spacing w:before="120"/>
                                                                                              <w:ind w:right="357"/>
                                                                                              <w:rPr>
                                                                                                <w:rStyle w:val="Numrodepage"/>
                                                                                              </w:rPr>
                                                                                            </w:pPr>
                                                                                            <w:r w:rsidRPr="001C68D3">
                                                                                              <w:rPr>
                                                                                                <w:noProof/>
                                                                                                <w:color w:val="6C9D76"/>
                                                                                                <w:sz w:val="32"/>
                                                                                                <w:lang w:eastAsia="fr-CA"/>
                                                                                              </w:rPr>
                                                                                              <mc:AlternateContent>
                                                                                                <mc:Choice Requires="wps">
                                                                                                  <w:drawing>
                                                                                                    <wp:anchor distT="0" distB="0" distL="114300" distR="114300" simplePos="0" relativeHeight="251654144" behindDoc="0" locked="0" layoutInCell="1" allowOverlap="1" wp14:anchorId="33241475" wp14:editId="0AD26D5D">
                                                                                                      <wp:simplePos x="0" y="0"/>
                                                                                                      <wp:positionH relativeFrom="column">
                                                                                                        <wp:posOffset>-473026</wp:posOffset>
                                                                                                      </wp:positionH>
                                                                                                      <wp:positionV relativeFrom="paragraph">
                                                                                                        <wp:posOffset>278765</wp:posOffset>
                                                                                                      </wp:positionV>
                                                                                                      <wp:extent cx="6352039" cy="0"/>
                                                                                                      <wp:effectExtent l="0" t="0" r="0" b="0"/>
                                                                                                      <wp:wrapNone/>
                                                                                                      <wp:docPr id="25" name="Connecteur droit 25"/>
                                                                                                      <wp:cNvGraphicFramePr/>
                                                                                                      <a:graphic xmlns:a="http://schemas.openxmlformats.org/drawingml/2006/main">
                                                                                                        <a:graphicData uri="http://schemas.microsoft.com/office/word/2010/wordprocessingShape">
                                                                                                          <wps:wsp>
                                                                                                            <wps:cNvCnPr/>
                                                                                                            <wps:spPr>
                                                                                                              <a:xfrm>
                                                                                                                <a:off x="0" y="0"/>
                                                                                                                <a:ext cx="6352039"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EC11510" id="Connecteur droit 25"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25pt,21.95pt" to="462.9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snQEAAI8DAAAOAAAAZHJzL2Uyb0RvYy54bWysU02PEzEMvSPxH6Lc6Uy7YgWjTvewK7gg&#10;WPHxA7IZpxORxJETOtN/j5O2UwQIIcQlk9h+z362Z3s3eycOQMli6OV61UoBQeNgw76XXz6/efFK&#10;ipRVGJTDAL08QpJ3u+fPtlPsYIMjugFIMElI3RR7OeYcu6ZJegSv0gojBHYaJK8yP2nfDKQmZveu&#10;2bTtbTMhDZFQQ0psfTg55a7yGwM6fzAmQRaul1xbrifV86mczW6ruj2pOFp9LkP9QxVe2cBJF6oH&#10;lZX4RvYXKm81YUKTVxp9g8ZYDVUDq1m3P6n5NKoIVQs3J8WlTen/0er3h/vwSNyGKaYuxUcqKmZD&#10;vny5PjHXZh2XZsGchWbj7c3LTXvzWgp98TVXYKSU3wJ6US69dDYUHapTh3cpczIOvYQUswvFdq2g&#10;3vLRwcn5EYywA+dcV5K6HHDvSBwUj3X4ui5jZEoXOLJAjHVuAbV/Bp1jCwzqwvwtcImuGTHkBeht&#10;QPpd1jxfSjWn+Ivqk9Yi+wmHY51HbQdPvSo7b2hZqx/fFX79j3bfAQAA//8DAFBLAwQUAAYACAAA&#10;ACEA6gboU98AAAAJAQAADwAAAGRycy9kb3ducmV2LnhtbEyPTU/DMAyG70j8h8hI3LaUsdGtNJ0Q&#10;Hyd2KN0OHLPGtNUap2qytvDrMeIAR9uPXj9vup1sKwbsfeNIwc08AoFUOtNQpeCwf5mtQfigyejW&#10;ESr4RA/b7PIi1YlxI73hUIRKcAj5RCuoQ+gSKX1Zo9V+7jokvn243urAY19J0+uRw20rF1F0J61u&#10;iD/UusPHGstTcbYK4ufXIu/Gp91XLmOZ54ML69O7UtdX08M9iIBT+IPhR5/VIWOnozuT8aJVMIuX&#10;K0YVLG83IBjYLFbc5fi7kFkq/zfIvgEAAP//AwBQSwECLQAUAAYACAAAACEAtoM4kv4AAADhAQAA&#10;EwAAAAAAAAAAAAAAAAAAAAAAW0NvbnRlbnRfVHlwZXNdLnhtbFBLAQItABQABgAIAAAAIQA4/SH/&#10;1gAAAJQBAAALAAAAAAAAAAAAAAAAAC8BAABfcmVscy8ucmVsc1BLAQItABQABgAIAAAAIQD/WHts&#10;nQEAAI8DAAAOAAAAAAAAAAAAAAAAAC4CAABkcnMvZTJvRG9jLnhtbFBLAQItABQABgAIAAAAIQDq&#10;BuhT3wAAAAkBAAAPAAAAAAAAAAAAAAAAAPcDAABkcnMvZG93bnJldi54bWxQSwUGAAAAAAQABADz&#10;AAAAAwUAAAAA&#10;" strokecolor="black [3040]"/>
                                                                                                  </w:pict>
                                                                                                </mc:Fallback>
                                                                                              </mc:AlternateContent>
                                                                                            </w:r>
                                                                                          </w:p>
                                                                                          <w:p w14:paraId="5839F70D" w14:textId="77777777" w:rsidR="00AB51AC" w:rsidRDefault="00AB51AC" w:rsidP="00ED3596">
                                                                                            <w:pPr>
                                                                                              <w:pStyle w:val="Pieddepage"/>
                                                                                              <w:framePr w:wrap="none" w:vAnchor="text" w:hAnchor="page" w:x="10381" w:y="158"/>
                                                                                              <w:rPr>
                                                                                                <w:rStyle w:val="Numrodepage"/>
                                                                                              </w:rPr>
                                                                                            </w:pPr>
                                                                                          </w:p>
                                                                                          <w:p w14:paraId="42C788B0" w14:textId="7B443779" w:rsidR="00AB51AC" w:rsidRPr="004E6620" w:rsidRDefault="00FD24B4" w:rsidP="00ED3596">
                                                                                            <w:pPr>
                                                                                              <w:pStyle w:val="Pieddepage"/>
                                                                                              <w:spacing w:before="120"/>
                                                                                              <w:ind w:left="0" w:right="357"/>
                                                                                              <w:rPr>
                                                                                                <w:rStyle w:val="Numrodepage"/>
                                                                                                <w:sz w:val="15"/>
                                                                                              </w:rPr>
                                                                                            </w:pPr>
                                                                                          </w:p>
                                                                                        </w:sdtContent>
                                                                                      </w:sdt>
                                                                                    </w:sdtContent>
                                                                                  </w:sdt>
                                                                                </w:sdtContent>
                                                                              </w:sdt>
                                                                            </w:sdtContent>
                                                                          </w:sdt>
                                                                        </w:sdtContent>
                                                                      </w:sdt>
                                                                    </w:sdtContent>
                                                                  </w:sdt>
                                                                </w:sdtContent>
                                                              </w:sdt>
                                                            </w:sdtContent>
                                                          </w:sdt>
                                                          <w:p w14:paraId="1FA093B9" w14:textId="4D790E36" w:rsidR="00AB51AC" w:rsidRPr="0011508A" w:rsidRDefault="00AB51AC" w:rsidP="002C3C01">
                                                            <w:pPr>
                                                              <w:pStyle w:val="Pieddepage"/>
                                                              <w:tabs>
                                                                <w:tab w:val="clear" w:pos="4320"/>
                                                                <w:tab w:val="clear" w:pos="8640"/>
                                                                <w:tab w:val="left" w:pos="1387"/>
                                                                <w:tab w:val="left" w:pos="2791"/>
                                                                <w:tab w:val="center" w:pos="4141"/>
                                                              </w:tabs>
                                                              <w:spacing w:before="120"/>
                                                              <w:ind w:left="0" w:right="-574"/>
                                                              <w:rPr>
                                                                <w:sz w:val="20"/>
                                                                <w:szCs w:val="32"/>
                                                              </w:rPr>
                                                            </w:pPr>
                                                            <w:r w:rsidRPr="0011508A">
                                                              <w:rPr>
                                                                <w:sz w:val="20"/>
                                                                <w:szCs w:val="32"/>
                                                              </w:rPr>
                                                              <w:t xml:space="preserve">Municipalité de </w:t>
                                                            </w:r>
                                                            <w:r>
                                                              <w:rPr>
                                                                <w:sz w:val="20"/>
                                                                <w:szCs w:val="32"/>
                                                              </w:rPr>
                                                              <w:t>Sainte-Apolline-de-Patton</w:t>
                                                            </w:r>
                                                          </w:p>
                                                          <w:p w14:paraId="4FE38DA1" w14:textId="30A94586" w:rsidR="00AB51AC" w:rsidRDefault="00AB51AC" w:rsidP="002C3C01">
                                                            <w:pPr>
                                                              <w:pStyle w:val="Pieddepage"/>
                                                              <w:tabs>
                                                                <w:tab w:val="clear" w:pos="4320"/>
                                                                <w:tab w:val="clear" w:pos="8640"/>
                                                                <w:tab w:val="left" w:pos="1387"/>
                                                                <w:tab w:val="left" w:pos="2791"/>
                                                                <w:tab w:val="center" w:pos="4141"/>
                                                              </w:tabs>
                                                              <w:spacing w:before="120"/>
                                                              <w:ind w:left="0" w:right="357"/>
                                                              <w:rPr>
                                                                <w:sz w:val="20"/>
                                                                <w:szCs w:val="32"/>
                                                              </w:rPr>
                                                            </w:pPr>
                                                            <w:r w:rsidRPr="0011508A">
                                                              <w:rPr>
                                                                <w:sz w:val="20"/>
                                                                <w:szCs w:val="32"/>
                                                              </w:rPr>
                                                              <w:t>Règlement N</w:t>
                                                            </w:r>
                                                            <w:r w:rsidRPr="0011508A">
                                                              <w:rPr>
                                                                <w:sz w:val="20"/>
                                                                <w:szCs w:val="32"/>
                                                                <w:vertAlign w:val="superscript"/>
                                                              </w:rPr>
                                                              <w:t>o</w:t>
                                                            </w:r>
                                                            <w:r>
                                                              <w:rPr>
                                                                <w:sz w:val="20"/>
                                                                <w:szCs w:val="32"/>
                                                              </w:rPr>
                                                              <w:t xml:space="preserve"> 04-2023 </w:t>
                                                            </w:r>
                                                            <w:r w:rsidRPr="0011508A">
                                                              <w:rPr>
                                                                <w:sz w:val="20"/>
                                                                <w:szCs w:val="32"/>
                                                              </w:rPr>
                                                              <w:t>relatif à la démolition d’immeuble</w:t>
                                                            </w:r>
                                                          </w:p>
                                                          <w:p w14:paraId="463D4C7B" w14:textId="211C25D1" w:rsidR="00AB51AC" w:rsidRPr="00A1018F" w:rsidRDefault="00AB51AC" w:rsidP="002C3C01">
                                                            <w:pPr>
                                                              <w:pStyle w:val="Pieddepage"/>
                                                              <w:tabs>
                                                                <w:tab w:val="clear" w:pos="4320"/>
                                                                <w:tab w:val="clear" w:pos="8640"/>
                                                                <w:tab w:val="left" w:pos="1387"/>
                                                                <w:tab w:val="left" w:pos="2791"/>
                                                                <w:tab w:val="center" w:pos="4141"/>
                                                              </w:tabs>
                                                              <w:spacing w:before="120"/>
                                                              <w:ind w:left="0" w:right="357"/>
                                                              <w:rPr>
                                                                <w:sz w:val="15"/>
                                                              </w:rPr>
                                                            </w:pPr>
                                                            <w:r>
                                                              <w:rPr>
                                                                <w:sz w:val="15"/>
                                                              </w:rPr>
                                                              <w:tab/>
                                                            </w:r>
                                                            <w:r>
                                                              <w:rPr>
                                                                <w:sz w:val="15"/>
                                                              </w:rPr>
                                                              <w:tab/>
                                                            </w:r>
                                                            <w:r>
                                                              <w:rPr>
                                                                <w:sz w:val="15"/>
                                                              </w:rPr>
                                                              <w:tab/>
                                                            </w:r>
                                                          </w:p>
                                                        </w:sdtContent>
                                                      </w:sdt>
                                                    </w:sdtContent>
                                                  </w:sdt>
                                                </w:sdtContent>
                                              </w:sdt>
                                            </w:sdtContent>
                                          </w:sdt>
                                        </w:sdtContent>
                                      </w:sdt>
                                    </w:sdtContent>
                                  </w:sdt>
                                </w:sdtContent>
                              </w:sdt>
                            </w:sdtContent>
                          </w:sdt>
                        </w:sdtContent>
                      </w:sdt>
                    </w:sdtContent>
                  </w:sdt>
                </w:sdtContent>
              </w:sdt>
            </w:sdtContent>
          </w:sdt>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32"/>
      </w:rPr>
      <w:id w:val="-1477528741"/>
      <w:docPartObj>
        <w:docPartGallery w:val="Page Numbers (Bottom of Page)"/>
        <w:docPartUnique/>
      </w:docPartObj>
    </w:sdtPr>
    <w:sdtEndPr/>
    <w:sdtContent>
      <w:sdt>
        <w:sdtPr>
          <w:rPr>
            <w:sz w:val="32"/>
          </w:rPr>
          <w:id w:val="278068612"/>
          <w:docPartObj>
            <w:docPartGallery w:val="Page Numbers (Bottom of Page)"/>
            <w:docPartUnique/>
          </w:docPartObj>
        </w:sdtPr>
        <w:sdtEndPr/>
        <w:sdtContent>
          <w:sdt>
            <w:sdtPr>
              <w:rPr>
                <w:sz w:val="32"/>
              </w:rPr>
              <w:id w:val="520445340"/>
              <w:docPartObj>
                <w:docPartGallery w:val="Page Numbers (Bottom of Page)"/>
                <w:docPartUnique/>
              </w:docPartObj>
            </w:sdtPr>
            <w:sdtEndPr/>
            <w:sdtContent>
              <w:sdt>
                <w:sdtPr>
                  <w:rPr>
                    <w:sz w:val="32"/>
                  </w:rPr>
                  <w:id w:val="-1889791585"/>
                  <w:docPartObj>
                    <w:docPartGallery w:val="Page Numbers (Bottom of Page)"/>
                    <w:docPartUnique/>
                  </w:docPartObj>
                </w:sdtPr>
                <w:sdtEndPr/>
                <w:sdtContent>
                  <w:sdt>
                    <w:sdtPr>
                      <w:rPr>
                        <w:sz w:val="32"/>
                      </w:rPr>
                      <w:id w:val="1565064443"/>
                      <w:docPartObj>
                        <w:docPartGallery w:val="Page Numbers (Bottom of Page)"/>
                        <w:docPartUnique/>
                      </w:docPartObj>
                    </w:sdtPr>
                    <w:sdtEndPr/>
                    <w:sdtContent>
                      <w:sdt>
                        <w:sdtPr>
                          <w:rPr>
                            <w:sz w:val="32"/>
                          </w:rPr>
                          <w:id w:val="-1740863224"/>
                          <w:docPartObj>
                            <w:docPartGallery w:val="Page Numbers (Bottom of Page)"/>
                            <w:docPartUnique/>
                          </w:docPartObj>
                        </w:sdtPr>
                        <w:sdtEndPr/>
                        <w:sdtContent>
                          <w:sdt>
                            <w:sdtPr>
                              <w:rPr>
                                <w:sz w:val="32"/>
                              </w:rPr>
                              <w:id w:val="1338501811"/>
                              <w:docPartObj>
                                <w:docPartGallery w:val="Page Numbers (Bottom of Page)"/>
                                <w:docPartUnique/>
                              </w:docPartObj>
                            </w:sdtPr>
                            <w:sdtEndPr/>
                            <w:sdtContent>
                              <w:sdt>
                                <w:sdtPr>
                                  <w:rPr>
                                    <w:sz w:val="32"/>
                                  </w:rPr>
                                  <w:id w:val="906118893"/>
                                  <w:docPartObj>
                                    <w:docPartGallery w:val="Page Numbers (Bottom of Page)"/>
                                    <w:docPartUnique/>
                                  </w:docPartObj>
                                </w:sdtPr>
                                <w:sdtEndPr/>
                                <w:sdtContent>
                                  <w:sdt>
                                    <w:sdtPr>
                                      <w:rPr>
                                        <w:sz w:val="32"/>
                                      </w:rPr>
                                      <w:id w:val="1325091286"/>
                                      <w:docPartObj>
                                        <w:docPartGallery w:val="Page Numbers (Bottom of Page)"/>
                                        <w:docPartUnique/>
                                      </w:docPartObj>
                                    </w:sdtPr>
                                    <w:sdtEndPr/>
                                    <w:sdtContent>
                                      <w:sdt>
                                        <w:sdtPr>
                                          <w:rPr>
                                            <w:sz w:val="32"/>
                                          </w:rPr>
                                          <w:id w:val="-646054487"/>
                                          <w:docPartObj>
                                            <w:docPartGallery w:val="Page Numbers (Bottom of Page)"/>
                                            <w:docPartUnique/>
                                          </w:docPartObj>
                                        </w:sdtPr>
                                        <w:sdtEndPr/>
                                        <w:sdtContent>
                                          <w:sdt>
                                            <w:sdtPr>
                                              <w:rPr>
                                                <w:sz w:val="32"/>
                                              </w:rPr>
                                              <w:id w:val="-1442444933"/>
                                              <w:docPartObj>
                                                <w:docPartGallery w:val="Page Numbers (Bottom of Page)"/>
                                                <w:docPartUnique/>
                                              </w:docPartObj>
                                            </w:sdtPr>
                                            <w:sdtEndPr/>
                                            <w:sdtContent>
                                              <w:sdt>
                                                <w:sdtPr>
                                                  <w:rPr>
                                                    <w:sz w:val="32"/>
                                                  </w:rPr>
                                                  <w:id w:val="-205805251"/>
                                                  <w:docPartObj>
                                                    <w:docPartGallery w:val="Page Numbers (Bottom of Page)"/>
                                                    <w:docPartUnique/>
                                                  </w:docPartObj>
                                                </w:sdtPr>
                                                <w:sdtEndPr/>
                                                <w:sdtContent>
                                                  <w:sdt>
                                                    <w:sdtPr>
                                                      <w:rPr>
                                                        <w:sz w:val="32"/>
                                                      </w:rPr>
                                                      <w:id w:val="-202645620"/>
                                                      <w:docPartObj>
                                                        <w:docPartGallery w:val="Page Numbers (Bottom of Page)"/>
                                                        <w:docPartUnique/>
                                                      </w:docPartObj>
                                                    </w:sdtPr>
                                                    <w:sdtEndPr/>
                                                    <w:sdtContent>
                                                      <w:sdt>
                                                        <w:sdtPr>
                                                          <w:rPr>
                                                            <w:sz w:val="32"/>
                                                          </w:rPr>
                                                          <w:id w:val="1754004285"/>
                                                          <w:docPartObj>
                                                            <w:docPartGallery w:val="Page Numbers (Bottom of Page)"/>
                                                            <w:docPartUnique/>
                                                          </w:docPartObj>
                                                        </w:sdtPr>
                                                        <w:sdtEndPr/>
                                                        <w:sdtContent>
                                                          <w:sdt>
                                                            <w:sdtPr>
                                                              <w:rPr>
                                                                <w:sz w:val="32"/>
                                                              </w:rPr>
                                                              <w:id w:val="-849880188"/>
                                                              <w:docPartObj>
                                                                <w:docPartGallery w:val="Page Numbers (Bottom of Page)"/>
                                                                <w:docPartUnique/>
                                                              </w:docPartObj>
                                                            </w:sdtPr>
                                                            <w:sdtEndPr/>
                                                            <w:sdtContent>
                                                              <w:sdt>
                                                                <w:sdtPr>
                                                                  <w:rPr>
                                                                    <w:sz w:val="32"/>
                                                                  </w:rPr>
                                                                  <w:id w:val="-1114816124"/>
                                                                  <w:docPartObj>
                                                                    <w:docPartGallery w:val="Page Numbers (Bottom of Page)"/>
                                                                    <w:docPartUnique/>
                                                                  </w:docPartObj>
                                                                </w:sdtPr>
                                                                <w:sdtEndPr/>
                                                                <w:sdtContent>
                                                                  <w:sdt>
                                                                    <w:sdtPr>
                                                                      <w:rPr>
                                                                        <w:sz w:val="32"/>
                                                                      </w:rPr>
                                                                      <w:id w:val="-1492788114"/>
                                                                      <w:docPartObj>
                                                                        <w:docPartGallery w:val="Page Numbers (Bottom of Page)"/>
                                                                        <w:docPartUnique/>
                                                                      </w:docPartObj>
                                                                    </w:sdtPr>
                                                                    <w:sdtEndPr/>
                                                                    <w:sdtContent>
                                                                      <w:sdt>
                                                                        <w:sdtPr>
                                                                          <w:rPr>
                                                                            <w:sz w:val="32"/>
                                                                          </w:rPr>
                                                                          <w:id w:val="-951625724"/>
                                                                          <w:docPartObj>
                                                                            <w:docPartGallery w:val="Page Numbers (Bottom of Page)"/>
                                                                            <w:docPartUnique/>
                                                                          </w:docPartObj>
                                                                        </w:sdtPr>
                                                                        <w:sdtEndPr/>
                                                                        <w:sdtContent>
                                                                          <w:sdt>
                                                                            <w:sdtPr>
                                                                              <w:rPr>
                                                                                <w:sz w:val="32"/>
                                                                              </w:rPr>
                                                                              <w:id w:val="-497045544"/>
                                                                              <w:docPartObj>
                                                                                <w:docPartGallery w:val="Page Numbers (Bottom of Page)"/>
                                                                                <w:docPartUnique/>
                                                                              </w:docPartObj>
                                                                            </w:sdtPr>
                                                                            <w:sdtEndPr/>
                                                                            <w:sdtContent>
                                                                              <w:sdt>
                                                                                <w:sdtPr>
                                                                                  <w:rPr>
                                                                                    <w:sz w:val="32"/>
                                                                                  </w:rPr>
                                                                                  <w:id w:val="1264254920"/>
                                                                                  <w:docPartObj>
                                                                                    <w:docPartGallery w:val="Page Numbers (Bottom of Page)"/>
                                                                                    <w:docPartUnique/>
                                                                                  </w:docPartObj>
                                                                                </w:sdtPr>
                                                                                <w:sdtEndPr/>
                                                                                <w:sdtContent>
                                                                                  <w:sdt>
                                                                                    <w:sdtPr>
                                                                                      <w:rPr>
                                                                                        <w:sz w:val="32"/>
                                                                                      </w:rPr>
                                                                                      <w:id w:val="498011065"/>
                                                                                      <w:docPartObj>
                                                                                        <w:docPartGallery w:val="Page Numbers (Bottom of Page)"/>
                                                                                        <w:docPartUnique/>
                                                                                      </w:docPartObj>
                                                                                    </w:sdtPr>
                                                                                    <w:sdtEndPr/>
                                                                                    <w:sdtContent>
                                                                                      <w:sdt>
                                                                                        <w:sdtPr>
                                                                                          <w:rPr>
                                                                                            <w:sz w:val="32"/>
                                                                                          </w:rPr>
                                                                                          <w:id w:val="-169176537"/>
                                                                                          <w:docPartObj>
                                                                                            <w:docPartGallery w:val="Page Numbers (Bottom of Page)"/>
                                                                                            <w:docPartUnique/>
                                                                                          </w:docPartObj>
                                                                                        </w:sdtPr>
                                                                                        <w:sdtEndPr/>
                                                                                        <w:sdtContent>
                                                                                          <w:p w14:paraId="550D9076" w14:textId="77777777" w:rsidR="00AB51AC" w:rsidRDefault="00AB51AC" w:rsidP="00174A20">
                                                                                            <w:pPr>
                                                                                              <w:pStyle w:val="Pieddepage"/>
                                                                                              <w:spacing w:before="120"/>
                                                                                              <w:ind w:right="360"/>
                                                                                              <w:rPr>
                                                                                                <w:rStyle w:val="Numrodepage"/>
                                                                                              </w:rPr>
                                                                                            </w:pPr>
                                                                                            <w:r w:rsidRPr="001C68D3">
                                                                                              <w:rPr>
                                                                                                <w:noProof/>
                                                                                                <w:color w:val="6C9D76"/>
                                                                                                <w:sz w:val="32"/>
                                                                                                <w:lang w:eastAsia="fr-CA"/>
                                                                                              </w:rPr>
                                                                                              <mc:AlternateContent>
                                                                                                <mc:Choice Requires="wps">
                                                                                                  <w:drawing>
                                                                                                    <wp:anchor distT="0" distB="0" distL="114300" distR="114300" simplePos="0" relativeHeight="251642368" behindDoc="0" locked="0" layoutInCell="1" allowOverlap="1" wp14:anchorId="08D40EB0" wp14:editId="7F33C7B7">
                                                                                                      <wp:simplePos x="0" y="0"/>
                                                                                                      <wp:positionH relativeFrom="column">
                                                                                                        <wp:posOffset>-473026</wp:posOffset>
                                                                                                      </wp:positionH>
                                                                                                      <wp:positionV relativeFrom="paragraph">
                                                                                                        <wp:posOffset>278765</wp:posOffset>
                                                                                                      </wp:positionV>
                                                                                                      <wp:extent cx="6352039" cy="0"/>
                                                                                                      <wp:effectExtent l="0" t="0" r="0" b="0"/>
                                                                                                      <wp:wrapNone/>
                                                                                                      <wp:docPr id="14" name="Connecteur droit 14"/>
                                                                                                      <wp:cNvGraphicFramePr/>
                                                                                                      <a:graphic xmlns:a="http://schemas.openxmlformats.org/drawingml/2006/main">
                                                                                                        <a:graphicData uri="http://schemas.microsoft.com/office/word/2010/wordprocessingShape">
                                                                                                          <wps:wsp>
                                                                                                            <wps:cNvCnPr/>
                                                                                                            <wps:spPr>
                                                                                                              <a:xfrm>
                                                                                                                <a:off x="0" y="0"/>
                                                                                                                <a:ext cx="6352039"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90A2272" id="Connecteur droit 14" o:spid="_x0000_s1026" style="position:absolute;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25pt,21.95pt" to="462.9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snQEAAI8DAAAOAAAAZHJzL2Uyb0RvYy54bWysU02PEzEMvSPxH6Lc6Uy7YgWjTvewK7gg&#10;WPHxA7IZpxORxJETOtN/j5O2UwQIIcQlk9h+z362Z3s3eycOQMli6OV61UoBQeNgw76XXz6/efFK&#10;ipRVGJTDAL08QpJ3u+fPtlPsYIMjugFIMElI3RR7OeYcu6ZJegSv0gojBHYaJK8yP2nfDKQmZveu&#10;2bTtbTMhDZFQQ0psfTg55a7yGwM6fzAmQRaul1xbrifV86mczW6ruj2pOFp9LkP9QxVe2cBJF6oH&#10;lZX4RvYXKm81YUKTVxp9g8ZYDVUDq1m3P6n5NKoIVQs3J8WlTen/0er3h/vwSNyGKaYuxUcqKmZD&#10;vny5PjHXZh2XZsGchWbj7c3LTXvzWgp98TVXYKSU3wJ6US69dDYUHapTh3cpczIOvYQUswvFdq2g&#10;3vLRwcn5EYywA+dcV5K6HHDvSBwUj3X4ui5jZEoXOLJAjHVuAbV/Bp1jCwzqwvwtcImuGTHkBeht&#10;QPpd1jxfSjWn+Ivqk9Yi+wmHY51HbQdPvSo7b2hZqx/fFX79j3bfAQAA//8DAFBLAwQUAAYACAAA&#10;ACEA6gboU98AAAAJAQAADwAAAGRycy9kb3ducmV2LnhtbEyPTU/DMAyG70j8h8hI3LaUsdGtNJ0Q&#10;Hyd2KN0OHLPGtNUap2qytvDrMeIAR9uPXj9vup1sKwbsfeNIwc08AoFUOtNQpeCwf5mtQfigyejW&#10;ESr4RA/b7PIi1YlxI73hUIRKcAj5RCuoQ+gSKX1Zo9V+7jokvn243urAY19J0+uRw20rF1F0J61u&#10;iD/UusPHGstTcbYK4ufXIu/Gp91XLmOZ54ML69O7UtdX08M9iIBT+IPhR5/VIWOnozuT8aJVMIuX&#10;K0YVLG83IBjYLFbc5fi7kFkq/zfIvgEAAP//AwBQSwECLQAUAAYACAAAACEAtoM4kv4AAADhAQAA&#10;EwAAAAAAAAAAAAAAAAAAAAAAW0NvbnRlbnRfVHlwZXNdLnhtbFBLAQItABQABgAIAAAAIQA4/SH/&#10;1gAAAJQBAAALAAAAAAAAAAAAAAAAAC8BAABfcmVscy8ucmVsc1BLAQItABQABgAIAAAAIQD/WHts&#10;nQEAAI8DAAAOAAAAAAAAAAAAAAAAAC4CAABkcnMvZTJvRG9jLnhtbFBLAQItABQABgAIAAAAIQDq&#10;BuhT3wAAAAkBAAAPAAAAAAAAAAAAAAAAAPcDAABkcnMvZG93bnJldi54bWxQSwUGAAAAAAQABADz&#10;AAAAAwUAAAAA&#10;" strokecolor="black [3040]"/>
                                                                                                  </w:pict>
                                                                                                </mc:Fallback>
                                                                                              </mc:AlternateContent>
                                                                                            </w:r>
                                                                                          </w:p>
                                                                                          <w:p w14:paraId="046BD9C2" w14:textId="77777777" w:rsidR="00AB51AC" w:rsidRDefault="00AB51AC" w:rsidP="00174A20">
                                                                                            <w:pPr>
                                                                                              <w:pStyle w:val="Pieddepage"/>
                                                                                              <w:framePr w:wrap="none" w:vAnchor="text" w:hAnchor="page" w:x="10381" w:y="158"/>
                                                                                              <w:rPr>
                                                                                                <w:rStyle w:val="Numrodepage"/>
                                                                                              </w:rPr>
                                                                                            </w:pPr>
                                                                                          </w:p>
                                                                                          <w:sdt>
                                                                                            <w:sdtPr>
                                                                                              <w:rPr>
                                                                                                <w:rStyle w:val="Numrodepage"/>
                                                                                                <w:sz w:val="20"/>
                                                                                                <w:szCs w:val="20"/>
                                                                                              </w:rPr>
                                                                                              <w:id w:val="813677924"/>
                                                                                              <w:docPartObj>
                                                                                                <w:docPartGallery w:val="Page Numbers (Bottom of Page)"/>
                                                                                                <w:docPartUnique/>
                                                                                              </w:docPartObj>
                                                                                            </w:sdtPr>
                                                                                            <w:sdtEndPr>
                                                                                              <w:rPr>
                                                                                                <w:rStyle w:val="Numrodepage"/>
                                                                                                <w:sz w:val="16"/>
                                                                                                <w:szCs w:val="16"/>
                                                                                              </w:rPr>
                                                                                            </w:sdtEndPr>
                                                                                            <w:sdtContent>
                                                                                              <w:p w14:paraId="388DA79E" w14:textId="64F4FA42" w:rsidR="00AB51AC" w:rsidRPr="00E70EAB" w:rsidRDefault="00AB51AC" w:rsidP="00174A20">
                                                                                                <w:pPr>
                                                                                                  <w:pStyle w:val="Pieddepage"/>
                                                                                                  <w:framePr w:wrap="none" w:vAnchor="text" w:hAnchor="page" w:x="10269" w:y="176"/>
                                                                                                  <w:rPr>
                                                                                                    <w:rStyle w:val="Numrodepage"/>
                                                                                                    <w:sz w:val="20"/>
                                                                                                    <w:szCs w:val="20"/>
                                                                                                  </w:rPr>
                                                                                                </w:pPr>
                                                                                                <w:r w:rsidRPr="00E70EAB">
                                                                                                  <w:rPr>
                                                                                                    <w:rStyle w:val="Numrodepage"/>
                                                                                                    <w:sz w:val="20"/>
                                                                                                    <w:szCs w:val="20"/>
                                                                                                  </w:rPr>
                                                                                                  <w:fldChar w:fldCharType="begin"/>
                                                                                                </w:r>
                                                                                                <w:r w:rsidRPr="00E70EAB">
                                                                                                  <w:rPr>
                                                                                                    <w:rStyle w:val="Numrodepage"/>
                                                                                                    <w:sz w:val="20"/>
                                                                                                    <w:szCs w:val="20"/>
                                                                                                  </w:rPr>
                                                                                                  <w:instrText xml:space="preserve"> PAGE </w:instrText>
                                                                                                </w:r>
                                                                                                <w:r w:rsidRPr="00E70EAB">
                                                                                                  <w:rPr>
                                                                                                    <w:rStyle w:val="Numrodepage"/>
                                                                                                    <w:sz w:val="20"/>
                                                                                                    <w:szCs w:val="20"/>
                                                                                                  </w:rPr>
                                                                                                  <w:fldChar w:fldCharType="separate"/>
                                                                                                </w:r>
                                                                                                <w:r w:rsidR="00B875A2">
                                                                                                  <w:rPr>
                                                                                                    <w:rStyle w:val="Numrodepage"/>
                                                                                                    <w:noProof/>
                                                                                                    <w:sz w:val="20"/>
                                                                                                    <w:szCs w:val="20"/>
                                                                                                  </w:rPr>
                                                                                                  <w:t>15</w:t>
                                                                                                </w:r>
                                                                                                <w:r w:rsidRPr="00E70EAB">
                                                                                                  <w:rPr>
                                                                                                    <w:rStyle w:val="Numrodepage"/>
                                                                                                    <w:sz w:val="20"/>
                                                                                                    <w:szCs w:val="20"/>
                                                                                                  </w:rPr>
                                                                                                  <w:fldChar w:fldCharType="end"/>
                                                                                                </w:r>
                                                                                              </w:p>
                                                                                            </w:sdtContent>
                                                                                          </w:sdt>
                                                                                          <w:p w14:paraId="2D641E75" w14:textId="04B94075" w:rsidR="00AB51AC" w:rsidRPr="004E6620" w:rsidRDefault="00FD24B4" w:rsidP="00174A20">
                                                                                            <w:pPr>
                                                                                              <w:pStyle w:val="Pieddepage"/>
                                                                                              <w:spacing w:before="120"/>
                                                                                              <w:ind w:left="0" w:right="357"/>
                                                                                              <w:rPr>
                                                                                                <w:rStyle w:val="Numrodepage"/>
                                                                                                <w:sz w:val="15"/>
                                                                                              </w:rPr>
                                                                                            </w:pPr>
                                                                                          </w:p>
                                                                                        </w:sdtContent>
                                                                                      </w:sdt>
                                                                                    </w:sdtContent>
                                                                                  </w:sdt>
                                                                                </w:sdtContent>
                                                                              </w:sdt>
                                                                            </w:sdtContent>
                                                                          </w:sdt>
                                                                        </w:sdtContent>
                                                                      </w:sdt>
                                                                    </w:sdtContent>
                                                                  </w:sdt>
                                                                </w:sdtContent>
                                                              </w:sdt>
                                                            </w:sdtContent>
                                                          </w:sdt>
                                                          <w:p w14:paraId="0678FB58" w14:textId="0CA0A689" w:rsidR="00AB51AC" w:rsidRPr="0011508A" w:rsidRDefault="00AB51AC" w:rsidP="0011508A">
                                                            <w:pPr>
                                                              <w:pStyle w:val="Pieddepage"/>
                                                              <w:tabs>
                                                                <w:tab w:val="clear" w:pos="4320"/>
                                                                <w:tab w:val="clear" w:pos="8640"/>
                                                                <w:tab w:val="left" w:pos="1387"/>
                                                                <w:tab w:val="left" w:pos="2791"/>
                                                                <w:tab w:val="center" w:pos="4141"/>
                                                              </w:tabs>
                                                              <w:spacing w:before="120"/>
                                                              <w:ind w:left="0" w:right="-574"/>
                                                              <w:rPr>
                                                                <w:sz w:val="20"/>
                                                                <w:szCs w:val="32"/>
                                                              </w:rPr>
                                                            </w:pPr>
                                                            <w:r w:rsidRPr="0011508A">
                                                              <w:rPr>
                                                                <w:sz w:val="20"/>
                                                                <w:szCs w:val="32"/>
                                                              </w:rPr>
                                                              <w:t xml:space="preserve">Municipalité de </w:t>
                                                            </w:r>
                                                            <w:r>
                                                              <w:rPr>
                                                                <w:sz w:val="20"/>
                                                                <w:szCs w:val="32"/>
                                                              </w:rPr>
                                                              <w:t>Sainte-Apolline-de-Patton</w:t>
                                                            </w:r>
                                                          </w:p>
                                                          <w:p w14:paraId="74F141F9" w14:textId="675435DB" w:rsidR="00AB51AC" w:rsidRPr="00174A20" w:rsidRDefault="00AB51AC" w:rsidP="0011508A">
                                                            <w:pPr>
                                                              <w:pStyle w:val="Pieddepage"/>
                                                              <w:tabs>
                                                                <w:tab w:val="clear" w:pos="4320"/>
                                                                <w:tab w:val="clear" w:pos="8640"/>
                                                                <w:tab w:val="left" w:pos="1387"/>
                                                                <w:tab w:val="left" w:pos="2791"/>
                                                                <w:tab w:val="center" w:pos="4141"/>
                                                              </w:tabs>
                                                              <w:spacing w:before="120"/>
                                                              <w:ind w:left="0" w:right="-574"/>
                                                              <w:rPr>
                                                                <w:sz w:val="15"/>
                                                              </w:rPr>
                                                            </w:pPr>
                                                            <w:r w:rsidRPr="0011508A">
                                                              <w:rPr>
                                                                <w:sz w:val="20"/>
                                                                <w:szCs w:val="32"/>
                                                              </w:rPr>
                                                              <w:t>Règlement N</w:t>
                                                            </w:r>
                                                            <w:r w:rsidRPr="0011508A">
                                                              <w:rPr>
                                                                <w:sz w:val="20"/>
                                                                <w:szCs w:val="32"/>
                                                                <w:vertAlign w:val="superscript"/>
                                                              </w:rPr>
                                                              <w:t>o</w:t>
                                                            </w:r>
                                                            <w:r>
                                                              <w:rPr>
                                                                <w:sz w:val="20"/>
                                                                <w:szCs w:val="32"/>
                                                              </w:rPr>
                                                              <w:t xml:space="preserve"> 04-2023 </w:t>
                                                            </w:r>
                                                            <w:r w:rsidRPr="0011508A">
                                                              <w:rPr>
                                                                <w:sz w:val="20"/>
                                                                <w:szCs w:val="32"/>
                                                              </w:rPr>
                                                              <w:t>relatif à la démolition d’immeuble</w:t>
                                                            </w:r>
                                                          </w:p>
                                                        </w:sdtContent>
                                                      </w:sdt>
                                                    </w:sdtContent>
                                                  </w:sdt>
                                                </w:sdtContent>
                                              </w:sdt>
                                            </w:sdtContent>
                                          </w:sdt>
                                        </w:sdtContent>
                                      </w:sdt>
                                    </w:sdtContent>
                                  </w:sdt>
                                </w:sdtContent>
                              </w:sdt>
                              <w:p w14:paraId="667CD4A2" w14:textId="35BE566E" w:rsidR="00AB51AC" w:rsidRPr="00A1018F" w:rsidRDefault="00FD24B4" w:rsidP="00A1018F">
                                <w:pPr>
                                  <w:pStyle w:val="Pieddepage"/>
                                  <w:tabs>
                                    <w:tab w:val="clear" w:pos="4320"/>
                                    <w:tab w:val="clear" w:pos="8640"/>
                                    <w:tab w:val="left" w:pos="1387"/>
                                    <w:tab w:val="left" w:pos="2791"/>
                                    <w:tab w:val="center" w:pos="4141"/>
                                  </w:tabs>
                                  <w:spacing w:before="120"/>
                                  <w:ind w:left="0" w:right="357"/>
                                  <w:rPr>
                                    <w:sz w:val="15"/>
                                  </w:rPr>
                                </w:pPr>
                              </w:p>
                            </w:sdtContent>
                          </w:sdt>
                        </w:sdtContent>
                      </w:sdt>
                    </w:sdtContent>
                  </w:sdt>
                </w:sdtContent>
              </w:sdt>
            </w:sdtContent>
          </w:sdt>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32"/>
      </w:rPr>
      <w:id w:val="367802775"/>
      <w:docPartObj>
        <w:docPartGallery w:val="Page Numbers (Bottom of Page)"/>
        <w:docPartUnique/>
      </w:docPartObj>
    </w:sdtPr>
    <w:sdtEndPr/>
    <w:sdtContent>
      <w:sdt>
        <w:sdtPr>
          <w:rPr>
            <w:sz w:val="32"/>
          </w:rPr>
          <w:id w:val="-1512755144"/>
          <w:docPartObj>
            <w:docPartGallery w:val="Page Numbers (Bottom of Page)"/>
            <w:docPartUnique/>
          </w:docPartObj>
        </w:sdtPr>
        <w:sdtEndPr/>
        <w:sdtContent>
          <w:sdt>
            <w:sdtPr>
              <w:rPr>
                <w:sz w:val="32"/>
              </w:rPr>
              <w:id w:val="429389608"/>
              <w:docPartObj>
                <w:docPartGallery w:val="Page Numbers (Bottom of Page)"/>
                <w:docPartUnique/>
              </w:docPartObj>
            </w:sdtPr>
            <w:sdtEndPr/>
            <w:sdtContent>
              <w:sdt>
                <w:sdtPr>
                  <w:rPr>
                    <w:sz w:val="32"/>
                  </w:rPr>
                  <w:id w:val="393467568"/>
                  <w:docPartObj>
                    <w:docPartGallery w:val="Page Numbers (Bottom of Page)"/>
                    <w:docPartUnique/>
                  </w:docPartObj>
                </w:sdtPr>
                <w:sdtEndPr/>
                <w:sdtContent>
                  <w:sdt>
                    <w:sdtPr>
                      <w:rPr>
                        <w:sz w:val="32"/>
                      </w:rPr>
                      <w:id w:val="-2103259115"/>
                      <w:docPartObj>
                        <w:docPartGallery w:val="Page Numbers (Bottom of Page)"/>
                        <w:docPartUnique/>
                      </w:docPartObj>
                    </w:sdtPr>
                    <w:sdtEndPr/>
                    <w:sdtContent>
                      <w:sdt>
                        <w:sdtPr>
                          <w:rPr>
                            <w:sz w:val="32"/>
                          </w:rPr>
                          <w:id w:val="414828753"/>
                          <w:docPartObj>
                            <w:docPartGallery w:val="Page Numbers (Bottom of Page)"/>
                            <w:docPartUnique/>
                          </w:docPartObj>
                        </w:sdtPr>
                        <w:sdtEndPr/>
                        <w:sdtContent>
                          <w:sdt>
                            <w:sdtPr>
                              <w:rPr>
                                <w:sz w:val="32"/>
                              </w:rPr>
                              <w:id w:val="1419822866"/>
                              <w:docPartObj>
                                <w:docPartGallery w:val="Page Numbers (Bottom of Page)"/>
                                <w:docPartUnique/>
                              </w:docPartObj>
                            </w:sdtPr>
                            <w:sdtEndPr/>
                            <w:sdtContent>
                              <w:sdt>
                                <w:sdtPr>
                                  <w:rPr>
                                    <w:sz w:val="32"/>
                                  </w:rPr>
                                  <w:id w:val="1688711217"/>
                                  <w:docPartObj>
                                    <w:docPartGallery w:val="Page Numbers (Bottom of Page)"/>
                                    <w:docPartUnique/>
                                  </w:docPartObj>
                                </w:sdtPr>
                                <w:sdtEndPr/>
                                <w:sdtContent>
                                  <w:sdt>
                                    <w:sdtPr>
                                      <w:rPr>
                                        <w:sz w:val="32"/>
                                      </w:rPr>
                                      <w:id w:val="-1539961919"/>
                                      <w:docPartObj>
                                        <w:docPartGallery w:val="Page Numbers (Bottom of Page)"/>
                                        <w:docPartUnique/>
                                      </w:docPartObj>
                                    </w:sdtPr>
                                    <w:sdtEndPr/>
                                    <w:sdtContent>
                                      <w:sdt>
                                        <w:sdtPr>
                                          <w:rPr>
                                            <w:sz w:val="32"/>
                                          </w:rPr>
                                          <w:id w:val="717170009"/>
                                          <w:docPartObj>
                                            <w:docPartGallery w:val="Page Numbers (Bottom of Page)"/>
                                            <w:docPartUnique/>
                                          </w:docPartObj>
                                        </w:sdtPr>
                                        <w:sdtEndPr/>
                                        <w:sdtContent>
                                          <w:sdt>
                                            <w:sdtPr>
                                              <w:rPr>
                                                <w:sz w:val="32"/>
                                              </w:rPr>
                                              <w:id w:val="229584624"/>
                                              <w:docPartObj>
                                                <w:docPartGallery w:val="Page Numbers (Bottom of Page)"/>
                                                <w:docPartUnique/>
                                              </w:docPartObj>
                                            </w:sdtPr>
                                            <w:sdtEndPr/>
                                            <w:sdtContent>
                                              <w:sdt>
                                                <w:sdtPr>
                                                  <w:rPr>
                                                    <w:sz w:val="32"/>
                                                  </w:rPr>
                                                  <w:id w:val="-125546599"/>
                                                  <w:docPartObj>
                                                    <w:docPartGallery w:val="Page Numbers (Bottom of Page)"/>
                                                    <w:docPartUnique/>
                                                  </w:docPartObj>
                                                </w:sdtPr>
                                                <w:sdtEndPr/>
                                                <w:sdtContent>
                                                  <w:sdt>
                                                    <w:sdtPr>
                                                      <w:rPr>
                                                        <w:sz w:val="32"/>
                                                      </w:rPr>
                                                      <w:id w:val="-160231537"/>
                                                      <w:docPartObj>
                                                        <w:docPartGallery w:val="Page Numbers (Bottom of Page)"/>
                                                        <w:docPartUnique/>
                                                      </w:docPartObj>
                                                    </w:sdtPr>
                                                    <w:sdtEndPr/>
                                                    <w:sdtContent>
                                                      <w:sdt>
                                                        <w:sdtPr>
                                                          <w:rPr>
                                                            <w:sz w:val="32"/>
                                                          </w:rPr>
                                                          <w:id w:val="429780070"/>
                                                          <w:docPartObj>
                                                            <w:docPartGallery w:val="Page Numbers (Bottom of Page)"/>
                                                            <w:docPartUnique/>
                                                          </w:docPartObj>
                                                        </w:sdtPr>
                                                        <w:sdtEndPr/>
                                                        <w:sdtContent>
                                                          <w:sdt>
                                                            <w:sdtPr>
                                                              <w:rPr>
                                                                <w:sz w:val="32"/>
                                                              </w:rPr>
                                                              <w:id w:val="2145225537"/>
                                                              <w:docPartObj>
                                                                <w:docPartGallery w:val="Page Numbers (Bottom of Page)"/>
                                                                <w:docPartUnique/>
                                                              </w:docPartObj>
                                                            </w:sdtPr>
                                                            <w:sdtEndPr/>
                                                            <w:sdtContent>
                                                              <w:sdt>
                                                                <w:sdtPr>
                                                                  <w:rPr>
                                                                    <w:sz w:val="32"/>
                                                                  </w:rPr>
                                                                  <w:id w:val="-1533258812"/>
                                                                  <w:docPartObj>
                                                                    <w:docPartGallery w:val="Page Numbers (Bottom of Page)"/>
                                                                    <w:docPartUnique/>
                                                                  </w:docPartObj>
                                                                </w:sdtPr>
                                                                <w:sdtEndPr/>
                                                                <w:sdtContent>
                                                                  <w:sdt>
                                                                    <w:sdtPr>
                                                                      <w:rPr>
                                                                        <w:sz w:val="32"/>
                                                                      </w:rPr>
                                                                      <w:id w:val="-496508241"/>
                                                                      <w:docPartObj>
                                                                        <w:docPartGallery w:val="Page Numbers (Bottom of Page)"/>
                                                                        <w:docPartUnique/>
                                                                      </w:docPartObj>
                                                                    </w:sdtPr>
                                                                    <w:sdtEndPr/>
                                                                    <w:sdtContent>
                                                                      <w:sdt>
                                                                        <w:sdtPr>
                                                                          <w:rPr>
                                                                            <w:sz w:val="32"/>
                                                                          </w:rPr>
                                                                          <w:id w:val="-1173484311"/>
                                                                          <w:docPartObj>
                                                                            <w:docPartGallery w:val="Page Numbers (Bottom of Page)"/>
                                                                            <w:docPartUnique/>
                                                                          </w:docPartObj>
                                                                        </w:sdtPr>
                                                                        <w:sdtEndPr/>
                                                                        <w:sdtContent>
                                                                          <w:sdt>
                                                                            <w:sdtPr>
                                                                              <w:rPr>
                                                                                <w:sz w:val="32"/>
                                                                              </w:rPr>
                                                                              <w:id w:val="-2004417410"/>
                                                                              <w:docPartObj>
                                                                                <w:docPartGallery w:val="Page Numbers (Bottom of Page)"/>
                                                                                <w:docPartUnique/>
                                                                              </w:docPartObj>
                                                                            </w:sdtPr>
                                                                            <w:sdtEndPr/>
                                                                            <w:sdtContent>
                                                                              <w:sdt>
                                                                                <w:sdtPr>
                                                                                  <w:rPr>
                                                                                    <w:sz w:val="32"/>
                                                                                  </w:rPr>
                                                                                  <w:id w:val="-1675644287"/>
                                                                                  <w:docPartObj>
                                                                                    <w:docPartGallery w:val="Page Numbers (Bottom of Page)"/>
                                                                                    <w:docPartUnique/>
                                                                                  </w:docPartObj>
                                                                                </w:sdtPr>
                                                                                <w:sdtEndPr/>
                                                                                <w:sdtContent>
                                                                                  <w:sdt>
                                                                                    <w:sdtPr>
                                                                                      <w:rPr>
                                                                                        <w:sz w:val="32"/>
                                                                                      </w:rPr>
                                                                                      <w:id w:val="1609544537"/>
                                                                                      <w:docPartObj>
                                                                                        <w:docPartGallery w:val="Page Numbers (Bottom of Page)"/>
                                                                                        <w:docPartUnique/>
                                                                                      </w:docPartObj>
                                                                                    </w:sdtPr>
                                                                                    <w:sdtEndPr/>
                                                                                    <w:sdtContent>
                                                                                      <w:sdt>
                                                                                        <w:sdtPr>
                                                                                          <w:rPr>
                                                                                            <w:sz w:val="32"/>
                                                                                          </w:rPr>
                                                                                          <w:id w:val="-911769997"/>
                                                                                          <w:docPartObj>
                                                                                            <w:docPartGallery w:val="Page Numbers (Bottom of Page)"/>
                                                                                            <w:docPartUnique/>
                                                                                          </w:docPartObj>
                                                                                        </w:sdtPr>
                                                                                        <w:sdtEndPr/>
                                                                                        <w:sdtContent>
                                                                                          <w:p w14:paraId="01C59BB4" w14:textId="6B22DEDB" w:rsidR="00AB51AC" w:rsidRDefault="00AB51AC" w:rsidP="00174A20">
                                                                                            <w:pPr>
                                                                                              <w:pStyle w:val="Pieddepage"/>
                                                                                              <w:spacing w:before="120"/>
                                                                                              <w:ind w:right="360"/>
                                                                                              <w:rPr>
                                                                                                <w:rStyle w:val="Numrodepage"/>
                                                                                              </w:rPr>
                                                                                            </w:pPr>
                                                                                            <w:r w:rsidRPr="001C68D3">
                                                                                              <w:rPr>
                                                                                                <w:noProof/>
                                                                                                <w:color w:val="6C9D76"/>
                                                                                                <w:sz w:val="32"/>
                                                                                                <w:lang w:eastAsia="fr-CA"/>
                                                                                              </w:rPr>
                                                                                              <mc:AlternateContent>
                                                                                                <mc:Choice Requires="wps">
                                                                                                  <w:drawing>
                                                                                                    <wp:anchor distT="0" distB="0" distL="114300" distR="114300" simplePos="0" relativeHeight="251654656" behindDoc="0" locked="0" layoutInCell="1" allowOverlap="1" wp14:anchorId="555B277D" wp14:editId="2744934E">
                                                                                                      <wp:simplePos x="0" y="0"/>
                                                                                                      <wp:positionH relativeFrom="column">
                                                                                                        <wp:posOffset>-473026</wp:posOffset>
                                                                                                      </wp:positionH>
                                                                                                      <wp:positionV relativeFrom="paragraph">
                                                                                                        <wp:posOffset>278765</wp:posOffset>
                                                                                                      </wp:positionV>
                                                                                                      <wp:extent cx="6352039" cy="0"/>
                                                                                                      <wp:effectExtent l="0" t="0" r="0" b="0"/>
                                                                                                      <wp:wrapNone/>
                                                                                                      <wp:docPr id="1" name="Connecteur droit 1"/>
                                                                                                      <wp:cNvGraphicFramePr/>
                                                                                                      <a:graphic xmlns:a="http://schemas.openxmlformats.org/drawingml/2006/main">
                                                                                                        <a:graphicData uri="http://schemas.microsoft.com/office/word/2010/wordprocessingShape">
                                                                                                          <wps:wsp>
                                                                                                            <wps:cNvCnPr/>
                                                                                                            <wps:spPr>
                                                                                                              <a:xfrm>
                                                                                                                <a:off x="0" y="0"/>
                                                                                                                <a:ext cx="6352039"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CAD1B8E" id="Connecteur droit 1"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25pt,21.95pt" to="462.9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snQEAAI8DAAAOAAAAZHJzL2Uyb0RvYy54bWysU02PEzEMvSPxH6Lc6Uy7YgWjTvewK7gg&#10;WPHxA7IZpxORxJETOtN/j5O2UwQIIcQlk9h+z362Z3s3eycOQMli6OV61UoBQeNgw76XXz6/efFK&#10;ipRVGJTDAL08QpJ3u+fPtlPsYIMjugFIMElI3RR7OeYcu6ZJegSv0gojBHYaJK8yP2nfDKQmZveu&#10;2bTtbTMhDZFQQ0psfTg55a7yGwM6fzAmQRaul1xbrifV86mczW6ruj2pOFp9LkP9QxVe2cBJF6oH&#10;lZX4RvYXKm81YUKTVxp9g8ZYDVUDq1m3P6n5NKoIVQs3J8WlTen/0er3h/vwSNyGKaYuxUcqKmZD&#10;vny5PjHXZh2XZsGchWbj7c3LTXvzWgp98TVXYKSU3wJ6US69dDYUHapTh3cpczIOvYQUswvFdq2g&#10;3vLRwcn5EYywA+dcV5K6HHDvSBwUj3X4ui5jZEoXOLJAjHVuAbV/Bp1jCwzqwvwtcImuGTHkBeht&#10;QPpd1jxfSjWn+Ivqk9Yi+wmHY51HbQdPvSo7b2hZqx/fFX79j3bfAQAA//8DAFBLAwQUAAYACAAA&#10;ACEA6gboU98AAAAJAQAADwAAAGRycy9kb3ducmV2LnhtbEyPTU/DMAyG70j8h8hI3LaUsdGtNJ0Q&#10;Hyd2KN0OHLPGtNUap2qytvDrMeIAR9uPXj9vup1sKwbsfeNIwc08AoFUOtNQpeCwf5mtQfigyejW&#10;ESr4RA/b7PIi1YlxI73hUIRKcAj5RCuoQ+gSKX1Zo9V+7jokvn243urAY19J0+uRw20rF1F0J61u&#10;iD/UusPHGstTcbYK4ufXIu/Gp91XLmOZ54ML69O7UtdX08M9iIBT+IPhR5/VIWOnozuT8aJVMIuX&#10;K0YVLG83IBjYLFbc5fi7kFkq/zfIvgEAAP//AwBQSwECLQAUAAYACAAAACEAtoM4kv4AAADhAQAA&#10;EwAAAAAAAAAAAAAAAAAAAAAAW0NvbnRlbnRfVHlwZXNdLnhtbFBLAQItABQABgAIAAAAIQA4/SH/&#10;1gAAAJQBAAALAAAAAAAAAAAAAAAAAC8BAABfcmVscy8ucmVsc1BLAQItABQABgAIAAAAIQD/WHts&#10;nQEAAI8DAAAOAAAAAAAAAAAAAAAAAC4CAABkcnMvZTJvRG9jLnhtbFBLAQItABQABgAIAAAAIQDq&#10;BuhT3wAAAAkBAAAPAAAAAAAAAAAAAAAAAPcDAABkcnMvZG93bnJldi54bWxQSwUGAAAAAAQABADz&#10;AAAAAwUAAAAA&#10;" strokecolor="black [3040]"/>
                                                                                                  </w:pict>
                                                                                                </mc:Fallback>
                                                                                              </mc:AlternateContent>
                                                                                            </w:r>
                                                                                          </w:p>
                                                                                          <w:p w14:paraId="14F30B88" w14:textId="77777777" w:rsidR="00AB51AC" w:rsidRDefault="00AB51AC" w:rsidP="00174A20">
                                                                                            <w:pPr>
                                                                                              <w:pStyle w:val="Pieddepage"/>
                                                                                              <w:framePr w:wrap="none" w:vAnchor="text" w:hAnchor="page" w:x="10381" w:y="158"/>
                                                                                              <w:rPr>
                                                                                                <w:rStyle w:val="Numrodepage"/>
                                                                                              </w:rPr>
                                                                                            </w:pPr>
                                                                                          </w:p>
                                                                                          <w:sdt>
                                                                                            <w:sdtPr>
                                                                                              <w:rPr>
                                                                                                <w:rStyle w:val="Numrodepage"/>
                                                                                                <w:sz w:val="20"/>
                                                                                                <w:szCs w:val="20"/>
                                                                                              </w:rPr>
                                                                                              <w:id w:val="1697277251"/>
                                                                                              <w:docPartObj>
                                                                                                <w:docPartGallery w:val="Page Numbers (Bottom of Page)"/>
                                                                                                <w:docPartUnique/>
                                                                                              </w:docPartObj>
                                                                                            </w:sdtPr>
                                                                                            <w:sdtEndPr>
                                                                                              <w:rPr>
                                                                                                <w:rStyle w:val="Numrodepage"/>
                                                                                                <w:sz w:val="16"/>
                                                                                                <w:szCs w:val="16"/>
                                                                                              </w:rPr>
                                                                                            </w:sdtEndPr>
                                                                                            <w:sdtContent>
                                                                                              <w:p w14:paraId="4B0E0A4B" w14:textId="77777777" w:rsidR="00AB51AC" w:rsidRPr="00E70EAB" w:rsidRDefault="00AB51AC" w:rsidP="00174A20">
                                                                                                <w:pPr>
                                                                                                  <w:pStyle w:val="Pieddepage"/>
                                                                                                  <w:framePr w:wrap="none" w:vAnchor="text" w:hAnchor="page" w:x="10269" w:y="176"/>
                                                                                                  <w:rPr>
                                                                                                    <w:rStyle w:val="Numrodepage"/>
                                                                                                    <w:sz w:val="20"/>
                                                                                                    <w:szCs w:val="20"/>
                                                                                                  </w:rPr>
                                                                                                </w:pPr>
                                                                                                <w:r w:rsidRPr="00E70EAB">
                                                                                                  <w:rPr>
                                                                                                    <w:rStyle w:val="Numrodepage"/>
                                                                                                    <w:sz w:val="20"/>
                                                                                                    <w:szCs w:val="20"/>
                                                                                                  </w:rPr>
                                                                                                  <w:fldChar w:fldCharType="begin"/>
                                                                                                </w:r>
                                                                                                <w:r w:rsidRPr="00E70EAB">
                                                                                                  <w:rPr>
                                                                                                    <w:rStyle w:val="Numrodepage"/>
                                                                                                    <w:sz w:val="20"/>
                                                                                                    <w:szCs w:val="20"/>
                                                                                                  </w:rPr>
                                                                                                  <w:instrText xml:space="preserve"> PAGE </w:instrText>
                                                                                                </w:r>
                                                                                                <w:r w:rsidRPr="00E70EAB">
                                                                                                  <w:rPr>
                                                                                                    <w:rStyle w:val="Numrodepage"/>
                                                                                                    <w:sz w:val="20"/>
                                                                                                    <w:szCs w:val="20"/>
                                                                                                  </w:rPr>
                                                                                                  <w:fldChar w:fldCharType="separate"/>
                                                                                                </w:r>
                                                                                                <w:r w:rsidR="00B875A2">
                                                                                                  <w:rPr>
                                                                                                    <w:rStyle w:val="Numrodepage"/>
                                                                                                    <w:noProof/>
                                                                                                    <w:sz w:val="20"/>
                                                                                                    <w:szCs w:val="20"/>
                                                                                                  </w:rPr>
                                                                                                  <w:t>17</w:t>
                                                                                                </w:r>
                                                                                                <w:r w:rsidRPr="00E70EAB">
                                                                                                  <w:rPr>
                                                                                                    <w:rStyle w:val="Numrodepage"/>
                                                                                                    <w:sz w:val="20"/>
                                                                                                    <w:szCs w:val="20"/>
                                                                                                  </w:rPr>
                                                                                                  <w:fldChar w:fldCharType="end"/>
                                                                                                </w:r>
                                                                                              </w:p>
                                                                                            </w:sdtContent>
                                                                                          </w:sdt>
                                                                                          <w:p w14:paraId="74ADBE54" w14:textId="77777777" w:rsidR="00AB51AC" w:rsidRPr="004E6620" w:rsidRDefault="00FD24B4" w:rsidP="00174A20">
                                                                                            <w:pPr>
                                                                                              <w:pStyle w:val="Pieddepage"/>
                                                                                              <w:spacing w:before="120"/>
                                                                                              <w:ind w:left="0" w:right="357"/>
                                                                                              <w:rPr>
                                                                                                <w:rStyle w:val="Numrodepage"/>
                                                                                                <w:sz w:val="15"/>
                                                                                              </w:rPr>
                                                                                            </w:pPr>
                                                                                          </w:p>
                                                                                        </w:sdtContent>
                                                                                      </w:sdt>
                                                                                    </w:sdtContent>
                                                                                  </w:sdt>
                                                                                </w:sdtContent>
                                                                              </w:sdt>
                                                                            </w:sdtContent>
                                                                          </w:sdt>
                                                                        </w:sdtContent>
                                                                      </w:sdt>
                                                                    </w:sdtContent>
                                                                  </w:sdt>
                                                                </w:sdtContent>
                                                              </w:sdt>
                                                            </w:sdtContent>
                                                          </w:sdt>
                                                          <w:p w14:paraId="486B899C" w14:textId="7E18FD0B" w:rsidR="00AB51AC" w:rsidRPr="0011508A" w:rsidRDefault="00AB51AC" w:rsidP="0022137F">
                                                            <w:pPr>
                                                              <w:pStyle w:val="Pieddepage"/>
                                                              <w:tabs>
                                                                <w:tab w:val="clear" w:pos="4320"/>
                                                                <w:tab w:val="left" w:pos="1387"/>
                                                                <w:tab w:val="left" w:pos="8640"/>
                                                              </w:tabs>
                                                              <w:spacing w:before="120"/>
                                                              <w:ind w:left="0" w:right="-574"/>
                                                              <w:rPr>
                                                                <w:sz w:val="20"/>
                                                                <w:szCs w:val="32"/>
                                                              </w:rPr>
                                                            </w:pPr>
                                                            <w:r w:rsidRPr="0011508A">
                                                              <w:rPr>
                                                                <w:sz w:val="20"/>
                                                                <w:szCs w:val="32"/>
                                                              </w:rPr>
                                                              <w:t xml:space="preserve">Municipalité de </w:t>
                                                            </w:r>
                                                            <w:r>
                                                              <w:rPr>
                                                                <w:sz w:val="20"/>
                                                                <w:szCs w:val="32"/>
                                                              </w:rPr>
                                                              <w:t>Sainte-Apolline-de-Patton</w:t>
                                                            </w:r>
                                                            <w:r>
                                                              <w:rPr>
                                                                <w:sz w:val="20"/>
                                                                <w:szCs w:val="32"/>
                                                              </w:rPr>
                                                              <w:tab/>
                                                            </w:r>
                                                          </w:p>
                                                          <w:p w14:paraId="608B117E" w14:textId="20653952" w:rsidR="00AB51AC" w:rsidRPr="00174A20" w:rsidRDefault="00AB51AC" w:rsidP="0011508A">
                                                            <w:pPr>
                                                              <w:pStyle w:val="Pieddepage"/>
                                                              <w:tabs>
                                                                <w:tab w:val="clear" w:pos="4320"/>
                                                                <w:tab w:val="clear" w:pos="8640"/>
                                                                <w:tab w:val="left" w:pos="1387"/>
                                                                <w:tab w:val="left" w:pos="2791"/>
                                                                <w:tab w:val="center" w:pos="4141"/>
                                                              </w:tabs>
                                                              <w:spacing w:before="120"/>
                                                              <w:ind w:left="0" w:right="-574"/>
                                                              <w:rPr>
                                                                <w:sz w:val="15"/>
                                                              </w:rPr>
                                                            </w:pPr>
                                                            <w:r w:rsidRPr="0011508A">
                                                              <w:rPr>
                                                                <w:sz w:val="20"/>
                                                                <w:szCs w:val="32"/>
                                                              </w:rPr>
                                                              <w:t>Règlement N</w:t>
                                                            </w:r>
                                                            <w:r w:rsidRPr="0011508A">
                                                              <w:rPr>
                                                                <w:sz w:val="20"/>
                                                                <w:szCs w:val="32"/>
                                                                <w:vertAlign w:val="superscript"/>
                                                              </w:rPr>
                                                              <w:t>o</w:t>
                                                            </w:r>
                                                            <w:r w:rsidRPr="0011508A">
                                                              <w:rPr>
                                                                <w:sz w:val="20"/>
                                                                <w:szCs w:val="32"/>
                                                              </w:rPr>
                                                              <w:t xml:space="preserve"> </w:t>
                                                            </w:r>
                                                            <w:r>
                                                              <w:rPr>
                                                                <w:sz w:val="20"/>
                                                                <w:szCs w:val="32"/>
                                                              </w:rPr>
                                                              <w:t>04-2023</w:t>
                                                            </w:r>
                                                            <w:r w:rsidRPr="0011508A">
                                                              <w:rPr>
                                                                <w:sz w:val="20"/>
                                                                <w:szCs w:val="32"/>
                                                              </w:rPr>
                                                              <w:t xml:space="preserve"> relatif à la démolition d’immeuble</w:t>
                                                            </w:r>
                                                          </w:p>
                                                        </w:sdtContent>
                                                      </w:sdt>
                                                    </w:sdtContent>
                                                  </w:sdt>
                                                </w:sdtContent>
                                              </w:sdt>
                                            </w:sdtContent>
                                          </w:sdt>
                                        </w:sdtContent>
                                      </w:sdt>
                                    </w:sdtContent>
                                  </w:sdt>
                                </w:sdtContent>
                              </w:sdt>
                              <w:p w14:paraId="522AF739" w14:textId="14796DAD" w:rsidR="00AB51AC" w:rsidRPr="00A1018F" w:rsidRDefault="00FD24B4" w:rsidP="00A1018F">
                                <w:pPr>
                                  <w:pStyle w:val="Pieddepage"/>
                                  <w:tabs>
                                    <w:tab w:val="clear" w:pos="4320"/>
                                    <w:tab w:val="clear" w:pos="8640"/>
                                    <w:tab w:val="left" w:pos="1387"/>
                                    <w:tab w:val="left" w:pos="2791"/>
                                    <w:tab w:val="center" w:pos="4141"/>
                                  </w:tabs>
                                  <w:spacing w:before="120"/>
                                  <w:ind w:left="0" w:right="357"/>
                                  <w:rPr>
                                    <w:sz w:val="15"/>
                                  </w:rPr>
                                </w:pPr>
                              </w:p>
                            </w:sdtContent>
                          </w:sdt>
                        </w:sdtContent>
                      </w:sdt>
                    </w:sdtContent>
                  </w:sdt>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E81B5" w14:textId="77777777" w:rsidR="00CF6F11" w:rsidRDefault="00CF6F11">
      <w:pPr>
        <w:spacing w:after="0" w:line="240" w:lineRule="auto"/>
      </w:pPr>
      <w:r>
        <w:separator/>
      </w:r>
    </w:p>
    <w:p w14:paraId="7352C4C2" w14:textId="77777777" w:rsidR="00CF6F11" w:rsidRDefault="00CF6F11"/>
  </w:footnote>
  <w:footnote w:type="continuationSeparator" w:id="0">
    <w:p w14:paraId="183ED03E" w14:textId="77777777" w:rsidR="00CF6F11" w:rsidRDefault="00CF6F11">
      <w:pPr>
        <w:spacing w:after="0" w:line="240" w:lineRule="auto"/>
      </w:pPr>
      <w:r>
        <w:continuationSeparator/>
      </w:r>
    </w:p>
    <w:p w14:paraId="3CC79C50" w14:textId="77777777" w:rsidR="00CF6F11" w:rsidRDefault="00CF6F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92CAD" w14:textId="16872011" w:rsidR="00AB51AC" w:rsidRDefault="00AB51AC">
    <w:pPr>
      <w:pStyle w:val="En-tte"/>
    </w:pPr>
    <w:r>
      <w:rPr>
        <w:noProof/>
        <w:lang w:eastAsia="fr-CA"/>
      </w:rPr>
      <mc:AlternateContent>
        <mc:Choice Requires="wps">
          <w:drawing>
            <wp:anchor distT="0" distB="0" distL="114300" distR="114300" simplePos="0" relativeHeight="251659776" behindDoc="1" locked="0" layoutInCell="0" allowOverlap="1" wp14:anchorId="6D0E1786" wp14:editId="4B910C06">
              <wp:simplePos x="0" y="0"/>
              <wp:positionH relativeFrom="margin">
                <wp:align>center</wp:align>
              </wp:positionH>
              <wp:positionV relativeFrom="margin">
                <wp:align>center</wp:align>
              </wp:positionV>
              <wp:extent cx="7066280" cy="672465"/>
              <wp:effectExtent l="0" t="2314575" r="0" b="2156460"/>
              <wp:wrapNone/>
              <wp:docPr id="963049109"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66280" cy="672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798C49" w14:textId="77777777" w:rsidR="00AB51AC" w:rsidRDefault="00AB51AC" w:rsidP="009D47D7">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VERSION PRÉLIMINAIRE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0E1786" id="_x0000_t202" coordsize="21600,21600" o:spt="202" path="m,l,21600r21600,l21600,xe">
              <v:stroke joinstyle="miter"/>
              <v:path gradientshapeok="t" o:connecttype="rect"/>
            </v:shapetype>
            <v:shape id="WordArt 5" o:spid="_x0000_s1026" type="#_x0000_t202" style="position:absolute;left:0;text-align:left;margin-left:0;margin-top:0;width:556.4pt;height:52.9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7H8wEAAMQDAAAOAAAAZHJzL2Uyb0RvYy54bWysU01v2zAMvQ/YfxB0X+wEa5oZcYqsXXfp&#10;1gLN0LOij9ibJWqUEjv/fpTiJsN2G+aDYJPU43vk8/JmsB07aAwtuJpPJyVn2klQrdvV/Nvm/t2C&#10;sxCFU6IDp2t+1IHfrN6+Wfa+0jNooFMaGYG4UPW+5k2MviqKIBttRZiA146SBtCKSJ+4KxSKntBt&#10;V8zKcl70gMojSB0CRe9OSb7K+MZoGR+NCTqyrubELeYT87lNZ7FaimqHwjetHGmIf2BhReuo6Rnq&#10;TkTB9tj+BWVbiRDAxIkEW4AxrdRZA6mZln+oeW6E11kLDSf485jC/4OVXw/P/glZHD7CQAvMIoJ/&#10;APkjMAe3jXA7vUaEvtFCUeMpP4czvc3R01pzdKOH+Em1NONpmmvR+1CN+GkfoQqp07b/AoquiH2E&#10;3G0waBlCurb4UKYnh2k2jBjR0o7nRVEDJil4Xc7nswWlJOXm17P386vcUVQJLO3BY4ifNViWXmqO&#10;ZISMKg4PISZyl5KRaSJ3ohmH7UAlifEW1JE492SQmoefe4Ga9O/tLZCfSLRBsC/kwDVm1a+dN8OL&#10;QD/2jsT6qXs1SCaQnaKYEzYNQn0nINuR7w6iY1d5AieKY/FI9oSa7ga/pundt1nJheeohKySBY62&#10;Tl78/TtXXX6+1S8AAAD//wMAUEsDBBQABgAIAAAAIQDPp5HD2wAAAAYBAAAPAAAAZHJzL2Rvd25y&#10;ZXYueG1sTI9BT8MwDIXvk/gPkZG4sbRDTFCaToiKw47bEOes8dpC4pQmXTt+Pd4u7GLZek/P38tX&#10;k7PiiH1oPSlI5wkIpMqblmoFH7v3+ycQIWoy2npCBScMsCpuZrnOjB9pg8dtrAWHUMi0gibGLpMy&#10;VA06Hea+Q2Lt4HunI599LU2vRw53Vi6SZCmdbok/NLrDtwar7+3gFJjfw6l7GMfder0phx/bliV+&#10;fil1dzu9voCIOMV/M5zxGR0KZtr7gUwQVgEXiZd51tJ0wT32vCWPzyCLXF7jF38AAAD//wMAUEsB&#10;Ai0AFAAGAAgAAAAhALaDOJL+AAAA4QEAABMAAAAAAAAAAAAAAAAAAAAAAFtDb250ZW50X1R5cGVz&#10;XS54bWxQSwECLQAUAAYACAAAACEAOP0h/9YAAACUAQAACwAAAAAAAAAAAAAAAAAvAQAAX3JlbHMv&#10;LnJlbHNQSwECLQAUAAYACAAAACEAljU+x/MBAADEAwAADgAAAAAAAAAAAAAAAAAuAgAAZHJzL2Uy&#10;b0RvYy54bWxQSwECLQAUAAYACAAAACEAz6eRw9sAAAAGAQAADwAAAAAAAAAAAAAAAABNBAAAZHJz&#10;L2Rvd25yZXYueG1sUEsFBgAAAAAEAAQA8wAAAFUFAAAAAA==&#10;" o:allowincell="f" filled="f" stroked="f">
              <v:stroke joinstyle="round"/>
              <o:lock v:ext="edit" shapetype="t"/>
              <v:textbox style="mso-fit-shape-to-text:t">
                <w:txbxContent>
                  <w:p w14:paraId="55798C49" w14:textId="77777777" w:rsidR="00AB51AC" w:rsidRDefault="00AB51AC" w:rsidP="009D47D7">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VERSION PRÉLIMINAIRE</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FA315" w14:textId="22959AD8" w:rsidR="00AB51AC" w:rsidRPr="0022137F" w:rsidRDefault="00AB51AC" w:rsidP="00F30611">
    <w:pPr>
      <w:pStyle w:val="En-tte"/>
      <w:tabs>
        <w:tab w:val="clear" w:pos="4153"/>
        <w:tab w:val="clear" w:pos="8306"/>
        <w:tab w:val="left" w:pos="2904"/>
        <w:tab w:val="left" w:pos="6338"/>
      </w:tabs>
      <w:spacing w:before="0" w:line="276" w:lineRule="auto"/>
      <w:ind w:left="0"/>
      <w:rPr>
        <w:rFonts w:eastAsiaTheme="minorEastAsia" w:cs="ƒ˘&gt;‘˛"/>
        <w:sz w:val="16"/>
        <w:szCs w:val="18"/>
        <w:lang w:val="fr-FR" w:eastAsia="ja-JP"/>
      </w:rPr>
    </w:pPr>
    <w:r w:rsidRPr="0022137F">
      <w:rPr>
        <w:noProof/>
        <w:sz w:val="28"/>
        <w:szCs w:val="32"/>
        <w:lang w:eastAsia="fr-CA"/>
      </w:rPr>
      <mc:AlternateContent>
        <mc:Choice Requires="wps">
          <w:drawing>
            <wp:anchor distT="0" distB="0" distL="114300" distR="114300" simplePos="0" relativeHeight="251647488" behindDoc="0" locked="0" layoutInCell="1" allowOverlap="1" wp14:anchorId="21407BEB" wp14:editId="60621DF1">
              <wp:simplePos x="0" y="0"/>
              <wp:positionH relativeFrom="column">
                <wp:posOffset>-1131570</wp:posOffset>
              </wp:positionH>
              <wp:positionV relativeFrom="paragraph">
                <wp:posOffset>-127304</wp:posOffset>
              </wp:positionV>
              <wp:extent cx="4939030"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493903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9DF9A0" id="Connecteur droit 23" o:spid="_x0000_s1026" style="position:absolute;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1pt,-10pt" to="299.8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wqnQEAAI8DAAAOAAAAZHJzL2Uyb0RvYy54bWysU01v2zAMvQ/YfxB0X+y0w7AacXposV2G&#10;rdjHD1BlKhYqiQKlxc6/H6UkzrANwzD0Iksk3yMfSW9uZ+/EHihZDL1cr1opIGgcbNj18tvXd6/e&#10;SpGyCoNyGKCXB0jydvvyxWaKHVzhiG4AEkwSUjfFXo45x65pkh7Bq7TCCIGdBsmrzE/aNQOpidm9&#10;a67a9k0zIQ2RUENKbL0/OuW28hsDOn8yJkEWrpdcW64n1fOxnM12o7odqThafSpD/UcVXtnASReq&#10;e5WV+E72NypvNWFCk1cafYPGWA1VA6tZt7+o+TKqCFULNyfFpU3p+Wj1x/1deCBuwxRTl+IDFRWz&#10;IV++XJ+Ya7MOS7NgzkKz8fXN9U17zT3VZ19zAUZK+T2gF+XSS2dD0aE6tf+QMifj0HNIMbtQbJcK&#10;6i0fHBydn8EIO3DOdSWpywF3jsRe8ViHp3UZI1O6wJEFYqxzC6j9O+gUW2BQF+ZfgUt0zYghL0Bv&#10;A9Kfsub5XKo5xp9VH7UW2Y84HOo8ajt46lXZaUPLWv38rvDLf7T9AQAA//8DAFBLAwQUAAYACAAA&#10;ACEAr/PdoOAAAAAMAQAADwAAAGRycy9kb3ducmV2LnhtbEyPT0+DQBDF7yZ+h82YeGuXNrFQytIY&#10;/5z0QNGDxy07BVJ2lrBbQD+9Y2Kit5l5L+/9JtvPthMjDr51pGC1jEAgVc60VCt4f3teJCB80GR0&#10;5wgVfKKHfX59lenUuIkOOJahFhxCPtUKmhD6VEpfNWi1X7oeibWTG6wOvA61NIOeONx2ch1FG2l1&#10;S9zQ6B4fGqzO5cUqiJ9eyqKfHl+/ChnLohhdSM4fSt3ezPc7EAHn8GeGH3xGh5yZju5CxotOwWIV&#10;J2v28sRFINhyt91uQBx/LzLP5P8n8m8AAAD//wMAUEsBAi0AFAAGAAgAAAAhALaDOJL+AAAA4QEA&#10;ABMAAAAAAAAAAAAAAAAAAAAAAFtDb250ZW50X1R5cGVzXS54bWxQSwECLQAUAAYACAAAACEAOP0h&#10;/9YAAACUAQAACwAAAAAAAAAAAAAAAAAvAQAAX3JlbHMvLnJlbHNQSwECLQAUAAYACAAAACEASn/c&#10;Kp0BAACPAwAADgAAAAAAAAAAAAAAAAAuAgAAZHJzL2Uyb0RvYy54bWxQSwECLQAUAAYACAAAACEA&#10;r/PdoOAAAAAMAQAADwAAAAAAAAAAAAAAAAD3AwAAZHJzL2Rvd25yZXYueG1sUEsFBgAAAAAEAAQA&#10;8wAAAAQFAAAAAA==&#10;" strokecolor="black [3040]"/>
          </w:pict>
        </mc:Fallback>
      </mc:AlternateContent>
    </w:r>
    <w:r w:rsidRPr="0022137F">
      <w:rPr>
        <w:rFonts w:eastAsiaTheme="minorEastAsia" w:cs="ƒ˘&gt;‘˛"/>
        <w:sz w:val="28"/>
        <w:szCs w:val="30"/>
        <w:lang w:val="fr-FR" w:eastAsia="ja-JP"/>
      </w:rPr>
      <w:t>CHAPITRE 3</w:t>
    </w:r>
  </w:p>
  <w:p w14:paraId="07401D12" w14:textId="390C1494" w:rsidR="00AB51AC" w:rsidRDefault="00AB51AC" w:rsidP="00F30611">
    <w:pPr>
      <w:pStyle w:val="En-tte"/>
      <w:tabs>
        <w:tab w:val="clear" w:pos="4153"/>
        <w:tab w:val="clear" w:pos="8306"/>
        <w:tab w:val="left" w:pos="2904"/>
        <w:tab w:val="left" w:pos="6338"/>
      </w:tabs>
      <w:spacing w:before="0" w:line="276" w:lineRule="auto"/>
      <w:ind w:left="0"/>
      <w:rPr>
        <w:rFonts w:eastAsiaTheme="minorEastAsia" w:cs="ƒ˘&gt;‘˛"/>
        <w:color w:val="1F1933"/>
        <w:sz w:val="16"/>
        <w:szCs w:val="18"/>
        <w:lang w:val="fr-FR" w:eastAsia="ja-JP"/>
      </w:rPr>
    </w:pPr>
    <w:r w:rsidRPr="00F30611">
      <w:rPr>
        <w:noProof/>
        <w:color w:val="12613B"/>
        <w:sz w:val="16"/>
        <w:szCs w:val="18"/>
        <w:lang w:eastAsia="fr-CA"/>
      </w:rPr>
      <mc:AlternateContent>
        <mc:Choice Requires="wps">
          <w:drawing>
            <wp:anchor distT="0" distB="0" distL="114300" distR="114300" simplePos="0" relativeHeight="251643392" behindDoc="0" locked="0" layoutInCell="1" allowOverlap="1" wp14:anchorId="1821F912" wp14:editId="0081B391">
              <wp:simplePos x="0" y="0"/>
              <wp:positionH relativeFrom="column">
                <wp:posOffset>-1130300</wp:posOffset>
              </wp:positionH>
              <wp:positionV relativeFrom="paragraph">
                <wp:posOffset>198148</wp:posOffset>
              </wp:positionV>
              <wp:extent cx="4939030" cy="0"/>
              <wp:effectExtent l="0" t="0" r="0" b="0"/>
              <wp:wrapNone/>
              <wp:docPr id="24" name="Connecteur droit 24"/>
              <wp:cNvGraphicFramePr/>
              <a:graphic xmlns:a="http://schemas.openxmlformats.org/drawingml/2006/main">
                <a:graphicData uri="http://schemas.microsoft.com/office/word/2010/wordprocessingShape">
                  <wps:wsp>
                    <wps:cNvCnPr/>
                    <wps:spPr>
                      <a:xfrm>
                        <a:off x="0" y="0"/>
                        <a:ext cx="493903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72332C" id="Connecteur droit 24" o:spid="_x0000_s1026" style="position:absolute;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pt,15.6pt" to="299.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wqnQEAAI8DAAAOAAAAZHJzL2Uyb0RvYy54bWysU01v2zAMvQ/YfxB0X+y0w7AacXposV2G&#10;rdjHD1BlKhYqiQKlxc6/H6UkzrANwzD0Iksk3yMfSW9uZ+/EHihZDL1cr1opIGgcbNj18tvXd6/e&#10;SpGyCoNyGKCXB0jydvvyxWaKHVzhiG4AEkwSUjfFXo45x65pkh7Bq7TCCIGdBsmrzE/aNQOpidm9&#10;a67a9k0zIQ2RUENKbL0/OuW28hsDOn8yJkEWrpdcW64n1fOxnM12o7odqThafSpD/UcVXtnASReq&#10;e5WV+E72NypvNWFCk1cafYPGWA1VA6tZt7+o+TKqCFULNyfFpU3p+Wj1x/1deCBuwxRTl+IDFRWz&#10;IV++XJ+Ya7MOS7NgzkKz8fXN9U17zT3VZ19zAUZK+T2gF+XSS2dD0aE6tf+QMifj0HNIMbtQbJcK&#10;6i0fHBydn8EIO3DOdSWpywF3jsRe8ViHp3UZI1O6wJEFYqxzC6j9O+gUW2BQF+ZfgUt0zYghL0Bv&#10;A9Kfsub5XKo5xp9VH7UW2Y84HOo8ajt46lXZaUPLWv38rvDLf7T9AQAA//8DAFBLAwQUAAYACAAA&#10;ACEAqTDeet8AAAAKAQAADwAAAGRycy9kb3ducmV2LnhtbEyPTU+EMBCG7yb+h2ZMvO0W1igsUjbG&#10;j5MeED147NIRyNIpoV1Af71j9qDHmXnzzvPku8X2YsLRd44UxOsIBFLtTEeNgve3p1UKwgdNRveO&#10;UMEXetgV52e5zoyb6RWnKjSCS8hnWkEbwpBJ6esWrfZrNyDx7dONVgcex0aaUc9cbnu5iaIbaXVH&#10;/KHVA963WB+qo1WQPD5X5TA/vHyXMpFlObmQHj6UurxY7m5BBFzCXxh+8RkdCmbauyMZL3oFqzhJ&#10;WSYouIo3IDhxvd2yzP60kEUu/ysUPwAAAP//AwBQSwECLQAUAAYACAAAACEAtoM4kv4AAADhAQAA&#10;EwAAAAAAAAAAAAAAAAAAAAAAW0NvbnRlbnRfVHlwZXNdLnhtbFBLAQItABQABgAIAAAAIQA4/SH/&#10;1gAAAJQBAAALAAAAAAAAAAAAAAAAAC8BAABfcmVscy8ucmVsc1BLAQItABQABgAIAAAAIQBKf9wq&#10;nQEAAI8DAAAOAAAAAAAAAAAAAAAAAC4CAABkcnMvZTJvRG9jLnhtbFBLAQItABQABgAIAAAAIQCp&#10;MN563wAAAAoBAAAPAAAAAAAAAAAAAAAAAPcDAABkcnMvZG93bnJldi54bWxQSwUGAAAAAAQABADz&#10;AAAAAwUAAAAA&#10;" strokecolor="black [3040]"/>
          </w:pict>
        </mc:Fallback>
      </mc:AlternateContent>
    </w:r>
    <w:r>
      <w:rPr>
        <w:rFonts w:eastAsiaTheme="minorEastAsia" w:cs="ƒ˘&gt;‘˛"/>
        <w:color w:val="1F1933"/>
        <w:sz w:val="16"/>
        <w:szCs w:val="18"/>
        <w:lang w:val="fr-FR" w:eastAsia="ja-JP"/>
      </w:rPr>
      <w:t>DEMANDE D’AUTORISATION DE DÉMOLITION D’UN IMMEUBLE</w:t>
    </w:r>
  </w:p>
  <w:p w14:paraId="1F7E4756" w14:textId="77777777" w:rsidR="00AB51AC" w:rsidRPr="00587ABD" w:rsidRDefault="00AB51AC" w:rsidP="00F30611">
    <w:pPr>
      <w:pStyle w:val="En-tte"/>
      <w:tabs>
        <w:tab w:val="clear" w:pos="4153"/>
        <w:tab w:val="clear" w:pos="8306"/>
        <w:tab w:val="left" w:pos="2904"/>
        <w:tab w:val="left" w:pos="6338"/>
      </w:tabs>
      <w:spacing w:before="0" w:line="276" w:lineRule="auto"/>
      <w:ind w:left="0"/>
      <w:rPr>
        <w:rFonts w:eastAsiaTheme="minorEastAsia" w:cs="ƒ˘&gt;‘˛"/>
        <w:color w:val="1F1933"/>
        <w:sz w:val="16"/>
        <w:szCs w:val="18"/>
        <w:lang w:eastAsia="ja-JP"/>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29C8B" w14:textId="1C0B42B3" w:rsidR="00AB51AC" w:rsidRDefault="00AB51AC">
    <w:pPr>
      <w:pStyle w:val="En-tte"/>
    </w:pPr>
    <w:r>
      <w:rPr>
        <w:noProof/>
        <w:lang w:eastAsia="fr-CA"/>
      </w:rPr>
      <mc:AlternateContent>
        <mc:Choice Requires="wps">
          <w:drawing>
            <wp:anchor distT="0" distB="0" distL="114300" distR="114300" simplePos="0" relativeHeight="251667968" behindDoc="1" locked="0" layoutInCell="0" allowOverlap="1" wp14:anchorId="77A3A7D7" wp14:editId="49C4C01F">
              <wp:simplePos x="0" y="0"/>
              <wp:positionH relativeFrom="margin">
                <wp:align>center</wp:align>
              </wp:positionH>
              <wp:positionV relativeFrom="margin">
                <wp:align>center</wp:align>
              </wp:positionV>
              <wp:extent cx="7066280" cy="672465"/>
              <wp:effectExtent l="0" t="2314575" r="0" b="2156460"/>
              <wp:wrapNone/>
              <wp:docPr id="862234941"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66280" cy="672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A2E420" w14:textId="77777777" w:rsidR="00AB51AC" w:rsidRDefault="00AB51AC" w:rsidP="009D47D7">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VERSION PRÉLIMINAIRE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7A3A7D7" id="_x0000_t202" coordsize="21600,21600" o:spt="202" path="m,l,21600r21600,l21600,xe">
              <v:stroke joinstyle="miter"/>
              <v:path gradientshapeok="t" o:connecttype="rect"/>
            </v:shapetype>
            <v:shape id="WordArt 13" o:spid="_x0000_s1032" type="#_x0000_t202" style="position:absolute;left:0;text-align:left;margin-left:0;margin-top:0;width:556.4pt;height:52.95pt;rotation:-45;z-index:-251648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H9gEAAMsDAAAOAAAAZHJzL2Uyb0RvYy54bWysU8GO0zAQvSPxD5bvNGnFdkvUdFV2WS4L&#10;u9IW7dm1ncYQe8zYbdK/Z+xmWwQ3RA5WMrbfvPfmZXkz2I4dNAYDrubTScmZdhKUcbuaf9vcv1tw&#10;FqJwSnTgdM2POvCb1ds3y95XegYtdEojIxAXqt7XvI3RV0URZKutCBPw2tFmA2hFpE/cFQpFT+i2&#10;K2ZlOS96QOURpA6BqnenTb7K+E2jZXxsmqAj62pO3GJeMa/btBarpah2KHxr5EhD/AMLK4yjpmeo&#10;OxEF26P5C8oaiRCgiRMJtoCmMVJnDaRmWv6h5rkVXmctZE7wZ5vC/4OVXw/P/glZHD7CQAPMIoJ/&#10;APkjMAe3rXA7vUaEvtVCUeMpP5czvc3R01hzdaOH+EkZ8niafC16H6oRP80jVCF12vZfQNEVsY+Q&#10;uw0NWoaQri0+lOnJZfKGESMa2vE8KGrAJBWvy/l8tqAtSXvz69n7+VXuKKoElubgMcTPGixLLzVH&#10;CkJGFYeHEBO5y5GRaSJ3ohmH7cCMIuQEmohvQR2Jek85qXn4uReoyYa9vQWKFWlvEOwLBXGNWfwr&#10;gc3wItCPFCKRf+pec5J55MAo5oRNfqjvBGQ7it9BdOwqG3FiOh4eOZ9Q093g12TivcmCLjxHQZSY&#10;rHNMd4rk79/51OUfXP0CAAD//wMAUEsDBBQABgAIAAAAIQDPp5HD2wAAAAYBAAAPAAAAZHJzL2Rv&#10;d25yZXYueG1sTI9BT8MwDIXvk/gPkZG4sbRDTFCaToiKw47bEOes8dpC4pQmXTt+Pd4u7GLZek/P&#10;38tXk7PiiH1oPSlI5wkIpMqblmoFH7v3+ycQIWoy2npCBScMsCpuZrnOjB9pg8dtrAWHUMi0gibG&#10;LpMyVA06Hea+Q2Lt4HunI599LU2vRw53Vi6SZCmdbok/NLrDtwar7+3gFJjfw6l7GMfder0phx/b&#10;liV+fil1dzu9voCIOMV/M5zxGR0KZtr7gUwQVgEXiZd51tJ0wT32vCWPzyCLXF7jF38AAAD//wMA&#10;UEsBAi0AFAAGAAgAAAAhALaDOJL+AAAA4QEAABMAAAAAAAAAAAAAAAAAAAAAAFtDb250ZW50X1R5&#10;cGVzXS54bWxQSwECLQAUAAYACAAAACEAOP0h/9YAAACUAQAACwAAAAAAAAAAAAAAAAAvAQAAX3Jl&#10;bHMvLnJlbHNQSwECLQAUAAYACAAAACEAQK5Px/YBAADLAwAADgAAAAAAAAAAAAAAAAAuAgAAZHJz&#10;L2Uyb0RvYy54bWxQSwECLQAUAAYACAAAACEAz6eRw9sAAAAGAQAADwAAAAAAAAAAAAAAAABQBAAA&#10;ZHJzL2Rvd25yZXYueG1sUEsFBgAAAAAEAAQA8wAAAFgFAAAAAA==&#10;" o:allowincell="f" filled="f" stroked="f">
              <v:stroke joinstyle="round"/>
              <o:lock v:ext="edit" shapetype="t"/>
              <v:textbox style="mso-fit-shape-to-text:t">
                <w:txbxContent>
                  <w:p w14:paraId="03A2E420" w14:textId="77777777" w:rsidR="00AB51AC" w:rsidRDefault="00AB51AC" w:rsidP="009D47D7">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VERSION PRÉLIMINAIRE</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0330F" w14:textId="1A0818E4" w:rsidR="00AB51AC" w:rsidRDefault="00AB51AC">
    <w:pPr>
      <w:pStyle w:val="En-tte"/>
    </w:pPr>
    <w:r>
      <w:rPr>
        <w:noProof/>
        <w:lang w:eastAsia="fr-CA"/>
      </w:rPr>
      <mc:AlternateContent>
        <mc:Choice Requires="wps">
          <w:drawing>
            <wp:anchor distT="0" distB="0" distL="114300" distR="114300" simplePos="0" relativeHeight="251672064" behindDoc="1" locked="0" layoutInCell="0" allowOverlap="1" wp14:anchorId="4B7CC106" wp14:editId="2543184D">
              <wp:simplePos x="0" y="0"/>
              <wp:positionH relativeFrom="margin">
                <wp:align>center</wp:align>
              </wp:positionH>
              <wp:positionV relativeFrom="margin">
                <wp:align>center</wp:align>
              </wp:positionV>
              <wp:extent cx="7066280" cy="672465"/>
              <wp:effectExtent l="0" t="2314575" r="0" b="2156460"/>
              <wp:wrapNone/>
              <wp:docPr id="64103082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66280" cy="672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A4AF68" w14:textId="77777777" w:rsidR="00AB51AC" w:rsidRDefault="00AB51AC" w:rsidP="009D47D7">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VERSION PRÉLIMINAIRE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B7CC106" id="_x0000_t202" coordsize="21600,21600" o:spt="202" path="m,l,21600r21600,l21600,xe">
              <v:stroke joinstyle="miter"/>
              <v:path gradientshapeok="t" o:connecttype="rect"/>
            </v:shapetype>
            <v:shape id="WordArt 17" o:spid="_x0000_s1033" type="#_x0000_t202" style="position:absolute;left:0;text-align:left;margin-left:0;margin-top:0;width:556.4pt;height:52.95pt;rotation:-45;z-index:-251644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o6Y9gEAAMsDAAAOAAAAZHJzL2Uyb0RvYy54bWysU8GO0zAQvSPxD5bvNGnFdkvUdFV2WS4L&#10;u9IW7dm1ncYQe8zYbdK/Z+xmWwQ3RA5WMrbfvPfmZXkz2I4dNAYDrubTScmZdhKUcbuaf9vcv1tw&#10;FqJwSnTgdM2POvCb1ds3y95XegYtdEojIxAXqt7XvI3RV0URZKutCBPw2tFmA2hFpE/cFQpFT+i2&#10;K2ZlOS96QOURpA6BqnenTb7K+E2jZXxsmqAj62pO3GJeMa/btBarpah2KHxr5EhD/AMLK4yjpmeo&#10;OxEF26P5C8oaiRCgiRMJtoCmMVJnDaRmWv6h5rkVXmctZE7wZ5vC/4OVXw/P/glZHD7CQAPMIoJ/&#10;APkjMAe3rXA7vUaEvtVCUeMpP5czvc3R01hzdaOH+EkZ8niafC16H6oRP80jVCF12vZfQNEVsY+Q&#10;uw0NWoaQri0+lOnJZfKGESMa2vE8KGrAJBWvy/l8tqAtSXvz69n7+VXuKKoElubgMcTPGixLLzVH&#10;CkJGFYeHEBO5y5GRaSJ3ohmH7cCMojYJNBHfgjoS9Z5yUvPwcy9Qkw17ewsUK9LeINgXCuIas/hX&#10;ApvhRaAfKUQi/9S95iTzyIFRzAmb/FDfCch2FL+D6NhVNuLEdDw8cj6hprvBr8nEe5MFXXiOgigx&#10;WeeY7hTJ37/zqcs/uPoFAAD//wMAUEsDBBQABgAIAAAAIQDPp5HD2wAAAAYBAAAPAAAAZHJzL2Rv&#10;d25yZXYueG1sTI9BT8MwDIXvk/gPkZG4sbRDTFCaToiKw47bEOes8dpC4pQmXTt+Pd4u7GLZek/P&#10;38tXk7PiiH1oPSlI5wkIpMqblmoFH7v3+ycQIWoy2npCBScMsCpuZrnOjB9pg8dtrAWHUMi0gibG&#10;LpMyVA06Hea+Q2Lt4HunI599LU2vRw53Vi6SZCmdbok/NLrDtwar7+3gFJjfw6l7GMfder0phx/b&#10;liV+fil1dzu9voCIOMV/M5zxGR0KZtr7gUwQVgEXiZd51tJ0wT32vCWPzyCLXF7jF38AAAD//wMA&#10;UEsBAi0AFAAGAAgAAAAhALaDOJL+AAAA4QEAABMAAAAAAAAAAAAAAAAAAAAAAFtDb250ZW50X1R5&#10;cGVzXS54bWxQSwECLQAUAAYACAAAACEAOP0h/9YAAACUAQAACwAAAAAAAAAAAAAAAAAvAQAAX3Jl&#10;bHMvLnJlbHNQSwECLQAUAAYACAAAACEA1PKOmPYBAADLAwAADgAAAAAAAAAAAAAAAAAuAgAAZHJz&#10;L2Uyb0RvYy54bWxQSwECLQAUAAYACAAAACEAz6eRw9sAAAAGAQAADwAAAAAAAAAAAAAAAABQBAAA&#10;ZHJzL2Rvd25yZXYueG1sUEsFBgAAAAAEAAQA8wAAAFgFAAAAAA==&#10;" o:allowincell="f" filled="f" stroked="f">
              <v:stroke joinstyle="round"/>
              <o:lock v:ext="edit" shapetype="t"/>
              <v:textbox style="mso-fit-shape-to-text:t">
                <w:txbxContent>
                  <w:p w14:paraId="01A4AF68" w14:textId="77777777" w:rsidR="00AB51AC" w:rsidRDefault="00AB51AC" w:rsidP="009D47D7">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VERSION PRÉLIMINAIRE</w:t>
                    </w:r>
                  </w:p>
                </w:txbxContent>
              </v:textbox>
              <w10:wrap anchorx="margin"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2280" w14:textId="2F239FB6" w:rsidR="00AB51AC" w:rsidRPr="0022137F" w:rsidRDefault="00AB51AC" w:rsidP="00F30611">
    <w:pPr>
      <w:pStyle w:val="En-tte"/>
      <w:tabs>
        <w:tab w:val="clear" w:pos="4153"/>
        <w:tab w:val="clear" w:pos="8306"/>
        <w:tab w:val="left" w:pos="2904"/>
        <w:tab w:val="left" w:pos="6338"/>
      </w:tabs>
      <w:spacing w:before="0" w:line="276" w:lineRule="auto"/>
      <w:ind w:left="0"/>
      <w:rPr>
        <w:rFonts w:eastAsiaTheme="minorEastAsia" w:cs="ƒ˘&gt;‘˛"/>
        <w:sz w:val="16"/>
        <w:szCs w:val="18"/>
        <w:lang w:val="fr-FR" w:eastAsia="ja-JP"/>
      </w:rPr>
    </w:pPr>
    <w:r w:rsidRPr="0022137F">
      <w:rPr>
        <w:noProof/>
        <w:sz w:val="28"/>
        <w:szCs w:val="32"/>
        <w:lang w:eastAsia="fr-CA"/>
      </w:rPr>
      <mc:AlternateContent>
        <mc:Choice Requires="wps">
          <w:drawing>
            <wp:anchor distT="0" distB="0" distL="114300" distR="114300" simplePos="0" relativeHeight="251653632" behindDoc="0" locked="0" layoutInCell="1" allowOverlap="1" wp14:anchorId="7176F545" wp14:editId="04B2D7F2">
              <wp:simplePos x="0" y="0"/>
              <wp:positionH relativeFrom="column">
                <wp:posOffset>-1131570</wp:posOffset>
              </wp:positionH>
              <wp:positionV relativeFrom="paragraph">
                <wp:posOffset>-127304</wp:posOffset>
              </wp:positionV>
              <wp:extent cx="4939030" cy="0"/>
              <wp:effectExtent l="0" t="0" r="0" b="0"/>
              <wp:wrapNone/>
              <wp:docPr id="29" name="Connecteur droit 29"/>
              <wp:cNvGraphicFramePr/>
              <a:graphic xmlns:a="http://schemas.openxmlformats.org/drawingml/2006/main">
                <a:graphicData uri="http://schemas.microsoft.com/office/word/2010/wordprocessingShape">
                  <wps:wsp>
                    <wps:cNvCnPr/>
                    <wps:spPr>
                      <a:xfrm>
                        <a:off x="0" y="0"/>
                        <a:ext cx="493903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B7AD0D" id="Connecteur droit 29" o:spid="_x0000_s1026" style="position:absolute;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1pt,-10pt" to="299.8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wqnQEAAI8DAAAOAAAAZHJzL2Uyb0RvYy54bWysU01v2zAMvQ/YfxB0X+y0w7AacXposV2G&#10;rdjHD1BlKhYqiQKlxc6/H6UkzrANwzD0Iksk3yMfSW9uZ+/EHihZDL1cr1opIGgcbNj18tvXd6/e&#10;SpGyCoNyGKCXB0jydvvyxWaKHVzhiG4AEkwSUjfFXo45x65pkh7Bq7TCCIGdBsmrzE/aNQOpidm9&#10;a67a9k0zIQ2RUENKbL0/OuW28hsDOn8yJkEWrpdcW64n1fOxnM12o7odqThafSpD/UcVXtnASReq&#10;e5WV+E72NypvNWFCk1cafYPGWA1VA6tZt7+o+TKqCFULNyfFpU3p+Wj1x/1deCBuwxRTl+IDFRWz&#10;IV++XJ+Ya7MOS7NgzkKz8fXN9U17zT3VZ19zAUZK+T2gF+XSS2dD0aE6tf+QMifj0HNIMbtQbJcK&#10;6i0fHBydn8EIO3DOdSWpywF3jsRe8ViHp3UZI1O6wJEFYqxzC6j9O+gUW2BQF+ZfgUt0zYghL0Bv&#10;A9Kfsub5XKo5xp9VH7UW2Y84HOo8ajt46lXZaUPLWv38rvDLf7T9AQAA//8DAFBLAwQUAAYACAAA&#10;ACEAr/PdoOAAAAAMAQAADwAAAGRycy9kb3ducmV2LnhtbEyPT0+DQBDF7yZ+h82YeGuXNrFQytIY&#10;/5z0QNGDxy07BVJ2lrBbQD+9Y2Kit5l5L+/9JtvPthMjDr51pGC1jEAgVc60VCt4f3teJCB80GR0&#10;5wgVfKKHfX59lenUuIkOOJahFhxCPtUKmhD6VEpfNWi1X7oeibWTG6wOvA61NIOeONx2ch1FG2l1&#10;S9zQ6B4fGqzO5cUqiJ9eyqKfHl+/ChnLohhdSM4fSt3ezPc7EAHn8GeGH3xGh5yZju5CxotOwWIV&#10;J2v28sRFINhyt91uQBx/LzLP5P8n8m8AAAD//wMAUEsBAi0AFAAGAAgAAAAhALaDOJL+AAAA4QEA&#10;ABMAAAAAAAAAAAAAAAAAAAAAAFtDb250ZW50X1R5cGVzXS54bWxQSwECLQAUAAYACAAAACEAOP0h&#10;/9YAAACUAQAACwAAAAAAAAAAAAAAAAAvAQAAX3JlbHMvLnJlbHNQSwECLQAUAAYACAAAACEASn/c&#10;Kp0BAACPAwAADgAAAAAAAAAAAAAAAAAuAgAAZHJzL2Uyb0RvYy54bWxQSwECLQAUAAYACAAAACEA&#10;r/PdoOAAAAAMAQAADwAAAAAAAAAAAAAAAAD3AwAAZHJzL2Rvd25yZXYueG1sUEsFBgAAAAAEAAQA&#10;8wAAAAQFAAAAAA==&#10;" strokecolor="black [3040]"/>
          </w:pict>
        </mc:Fallback>
      </mc:AlternateContent>
    </w:r>
    <w:r w:rsidRPr="0022137F">
      <w:rPr>
        <w:rFonts w:eastAsiaTheme="minorEastAsia" w:cs="ƒ˘&gt;‘˛"/>
        <w:sz w:val="28"/>
        <w:szCs w:val="30"/>
        <w:lang w:val="fr-FR" w:eastAsia="ja-JP"/>
      </w:rPr>
      <w:t>CHAPITRE 4</w:t>
    </w:r>
  </w:p>
  <w:p w14:paraId="0CE96A6F" w14:textId="553A0681" w:rsidR="00AB51AC" w:rsidRDefault="00AB51AC" w:rsidP="00F30611">
    <w:pPr>
      <w:pStyle w:val="En-tte"/>
      <w:tabs>
        <w:tab w:val="clear" w:pos="4153"/>
        <w:tab w:val="clear" w:pos="8306"/>
        <w:tab w:val="left" w:pos="2904"/>
        <w:tab w:val="left" w:pos="6338"/>
      </w:tabs>
      <w:spacing w:before="0" w:line="276" w:lineRule="auto"/>
      <w:ind w:left="0"/>
      <w:rPr>
        <w:rFonts w:eastAsiaTheme="minorEastAsia" w:cs="ƒ˘&gt;‘˛"/>
        <w:color w:val="1F1933"/>
        <w:sz w:val="16"/>
        <w:szCs w:val="18"/>
        <w:lang w:val="fr-FR" w:eastAsia="ja-JP"/>
      </w:rPr>
    </w:pPr>
    <w:r w:rsidRPr="00F30611">
      <w:rPr>
        <w:noProof/>
        <w:color w:val="12613B"/>
        <w:sz w:val="16"/>
        <w:szCs w:val="18"/>
        <w:lang w:eastAsia="fr-CA"/>
      </w:rPr>
      <mc:AlternateContent>
        <mc:Choice Requires="wps">
          <w:drawing>
            <wp:anchor distT="0" distB="0" distL="114300" distR="114300" simplePos="0" relativeHeight="251649536" behindDoc="0" locked="0" layoutInCell="1" allowOverlap="1" wp14:anchorId="1D308756" wp14:editId="7F972BE8">
              <wp:simplePos x="0" y="0"/>
              <wp:positionH relativeFrom="column">
                <wp:posOffset>-1130300</wp:posOffset>
              </wp:positionH>
              <wp:positionV relativeFrom="paragraph">
                <wp:posOffset>198148</wp:posOffset>
              </wp:positionV>
              <wp:extent cx="4939030" cy="0"/>
              <wp:effectExtent l="0" t="0" r="0" b="0"/>
              <wp:wrapNone/>
              <wp:docPr id="31" name="Connecteur droit 31"/>
              <wp:cNvGraphicFramePr/>
              <a:graphic xmlns:a="http://schemas.openxmlformats.org/drawingml/2006/main">
                <a:graphicData uri="http://schemas.microsoft.com/office/word/2010/wordprocessingShape">
                  <wps:wsp>
                    <wps:cNvCnPr/>
                    <wps:spPr>
                      <a:xfrm>
                        <a:off x="0" y="0"/>
                        <a:ext cx="493903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71CF16B" id="Connecteur droit 31" o:spid="_x0000_s1026" style="position:absolute;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pt,15.6pt" to="299.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wqnQEAAI8DAAAOAAAAZHJzL2Uyb0RvYy54bWysU01v2zAMvQ/YfxB0X+y0w7AacXposV2G&#10;rdjHD1BlKhYqiQKlxc6/H6UkzrANwzD0Iksk3yMfSW9uZ+/EHihZDL1cr1opIGgcbNj18tvXd6/e&#10;SpGyCoNyGKCXB0jydvvyxWaKHVzhiG4AEkwSUjfFXo45x65pkh7Bq7TCCIGdBsmrzE/aNQOpidm9&#10;a67a9k0zIQ2RUENKbL0/OuW28hsDOn8yJkEWrpdcW64n1fOxnM12o7odqThafSpD/UcVXtnASReq&#10;e5WV+E72NypvNWFCk1cafYPGWA1VA6tZt7+o+TKqCFULNyfFpU3p+Wj1x/1deCBuwxRTl+IDFRWz&#10;IV++XJ+Ya7MOS7NgzkKz8fXN9U17zT3VZ19zAUZK+T2gF+XSS2dD0aE6tf+QMifj0HNIMbtQbJcK&#10;6i0fHBydn8EIO3DOdSWpywF3jsRe8ViHp3UZI1O6wJEFYqxzC6j9O+gUW2BQF+ZfgUt0zYghL0Bv&#10;A9Kfsub5XKo5xp9VH7UW2Y84HOo8ajt46lXZaUPLWv38rvDLf7T9AQAA//8DAFBLAwQUAAYACAAA&#10;ACEAqTDeet8AAAAKAQAADwAAAGRycy9kb3ducmV2LnhtbEyPTU+EMBCG7yb+h2ZMvO0W1igsUjbG&#10;j5MeED147NIRyNIpoV1Af71j9qDHmXnzzvPku8X2YsLRd44UxOsIBFLtTEeNgve3p1UKwgdNRveO&#10;UMEXetgV52e5zoyb6RWnKjSCS8hnWkEbwpBJ6esWrfZrNyDx7dONVgcex0aaUc9cbnu5iaIbaXVH&#10;/KHVA963WB+qo1WQPD5X5TA/vHyXMpFlObmQHj6UurxY7m5BBFzCXxh+8RkdCmbauyMZL3oFqzhJ&#10;WSYouIo3IDhxvd2yzP60kEUu/ysUPwAAAP//AwBQSwECLQAUAAYACAAAACEAtoM4kv4AAADhAQAA&#10;EwAAAAAAAAAAAAAAAAAAAAAAW0NvbnRlbnRfVHlwZXNdLnhtbFBLAQItABQABgAIAAAAIQA4/SH/&#10;1gAAAJQBAAALAAAAAAAAAAAAAAAAAC8BAABfcmVscy8ucmVsc1BLAQItABQABgAIAAAAIQBKf9wq&#10;nQEAAI8DAAAOAAAAAAAAAAAAAAAAAC4CAABkcnMvZTJvRG9jLnhtbFBLAQItABQABgAIAAAAIQCp&#10;MN563wAAAAoBAAAPAAAAAAAAAAAAAAAAAPcDAABkcnMvZG93bnJldi54bWxQSwUGAAAAAAQABADz&#10;AAAAAwUAAAAA&#10;" strokecolor="black [3040]"/>
          </w:pict>
        </mc:Fallback>
      </mc:AlternateContent>
    </w:r>
    <w:r>
      <w:rPr>
        <w:rFonts w:eastAsiaTheme="minorEastAsia" w:cs="ƒ˘&gt;‘˛"/>
        <w:color w:val="1F1933"/>
        <w:sz w:val="16"/>
        <w:szCs w:val="18"/>
        <w:lang w:val="fr-FR" w:eastAsia="ja-JP"/>
      </w:rPr>
      <w:t>DISPOSITIONS DIVERSES ET FINALES</w:t>
    </w:r>
  </w:p>
  <w:p w14:paraId="2E185EBA" w14:textId="77777777" w:rsidR="00AB51AC" w:rsidRPr="00587ABD" w:rsidRDefault="00AB51AC" w:rsidP="00F30611">
    <w:pPr>
      <w:pStyle w:val="En-tte"/>
      <w:tabs>
        <w:tab w:val="clear" w:pos="4153"/>
        <w:tab w:val="clear" w:pos="8306"/>
        <w:tab w:val="left" w:pos="2904"/>
        <w:tab w:val="left" w:pos="6338"/>
      </w:tabs>
      <w:spacing w:before="0" w:line="276" w:lineRule="auto"/>
      <w:ind w:left="0"/>
      <w:rPr>
        <w:rFonts w:eastAsiaTheme="minorEastAsia" w:cs="ƒ˘&gt;‘˛"/>
        <w:color w:val="1F1933"/>
        <w:sz w:val="16"/>
        <w:szCs w:val="18"/>
        <w:lang w:eastAsia="ja-JP"/>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88757" w14:textId="549E4475" w:rsidR="00AB51AC" w:rsidRDefault="00AB51AC">
    <w:pPr>
      <w:pStyle w:val="En-tte"/>
    </w:pPr>
    <w:r>
      <w:rPr>
        <w:noProof/>
        <w:lang w:eastAsia="fr-CA"/>
      </w:rPr>
      <mc:AlternateContent>
        <mc:Choice Requires="wps">
          <w:drawing>
            <wp:anchor distT="0" distB="0" distL="114300" distR="114300" simplePos="0" relativeHeight="251671040" behindDoc="1" locked="0" layoutInCell="0" allowOverlap="1" wp14:anchorId="37F5AE09" wp14:editId="01E1F5C5">
              <wp:simplePos x="0" y="0"/>
              <wp:positionH relativeFrom="margin">
                <wp:align>center</wp:align>
              </wp:positionH>
              <wp:positionV relativeFrom="margin">
                <wp:align>center</wp:align>
              </wp:positionV>
              <wp:extent cx="7066280" cy="672465"/>
              <wp:effectExtent l="0" t="2314575" r="0" b="2156460"/>
              <wp:wrapNone/>
              <wp:docPr id="2049632721"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66280" cy="672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E253BF" w14:textId="77777777" w:rsidR="00AB51AC" w:rsidRDefault="00AB51AC" w:rsidP="009D47D7">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VERSION PRÉLIMINAIRE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F5AE09" id="_x0000_t202" coordsize="21600,21600" o:spt="202" path="m,l,21600r21600,l21600,xe">
              <v:stroke joinstyle="miter"/>
              <v:path gradientshapeok="t" o:connecttype="rect"/>
            </v:shapetype>
            <v:shape id="WordArt 16" o:spid="_x0000_s1034" type="#_x0000_t202" style="position:absolute;left:0;text-align:left;margin-left:0;margin-top:0;width:556.4pt;height:52.95pt;rotation:-45;z-index:-251645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BP9wEAAMsDAAAOAAAAZHJzL2Uyb0RvYy54bWysU8tu2zAQvBfoPxC815KNxnEFy4GbNL2k&#10;TYC4yJnmw1Irctklbcl/3yWt2EV7K6oDIS3J2ZnZ0fJmsB07aAwtuJpPJyVn2klQrdvV/Nvm/t2C&#10;sxCFU6IDp2t+1IHfrN6+Wfa+0jNooFMaGYG4UPW+5k2MviqKIBttRZiA1442DaAVkT5xVygUPaHb&#10;rpiV5bzoAZVHkDoEqt6dNvkq4xujZXw0JujIupoTt5hXzOs2rcVqKaodCt+0cqQh/oGFFa2jpmeo&#10;OxEF22P7F5RtJUIAEycSbAHGtFJnDaRmWv6h5rkRXmctZE7wZ5vC/4OVXw/P/glZHD7CQAPMIoJ/&#10;APkjMAe3jXA7vUaEvtFCUeMpP5czvc3R01hzdaOH+Em15PE0+Vr0PlQjfppHqELqtO2/gKIrYh8h&#10;dxsMWoaQri0+lOnJZfKGESMa2vE8KGrAJBWvy/l8tqAtSXvz69n7+VXuKKoElubgMcTPGixLLzVH&#10;CkJGFYeHEBO5y5GRaSJ3ohmH7cBaVfNFAk3Et6CORL2nnNQ8/NwL1GTD3t4CxYq0GwT7QkFcYxb/&#10;SmAzvAj0I4VI5J+615xkHjkwijlhkx/qOwHZjuJ3EB27ykacmI6HR84n1HQ3+DWZeN9mQReeoyBK&#10;TNY5pjtF8vfvfOryD65+AQAA//8DAFBLAwQUAAYACAAAACEAz6eRw9sAAAAGAQAADwAAAGRycy9k&#10;b3ducmV2LnhtbEyPQU/DMAyF75P4D5GRuLG0Q0xQmk6IisOO2xDnrPHaQuKUJl07fj3eLuxi2XpP&#10;z9/LV5Oz4oh9aD0pSOcJCKTKm5ZqBR+79/snECFqMtp6QgUnDLAqbma5zowfaYPHbawFh1DItIIm&#10;xi6TMlQNOh3mvkNi7eB7pyOffS1Nr0cOd1YukmQpnW6JPzS6w7cGq+/t4BSY38OpexjH3Xq9KYcf&#10;25Ylfn4pdXc7vb6AiDjFfzOc8RkdCmba+4FMEFYBF4mXedbSdME99rwlj88gi1xe4xd/AAAA//8D&#10;AFBLAQItABQABgAIAAAAIQC2gziS/gAAAOEBAAATAAAAAAAAAAAAAAAAAAAAAABbQ29udGVudF9U&#10;eXBlc10ueG1sUEsBAi0AFAAGAAgAAAAhADj9If/WAAAAlAEAAAsAAAAAAAAAAAAAAAAALwEAAF9y&#10;ZWxzLy5yZWxzUEsBAi0AFAAGAAgAAAAhABqNIE/3AQAAywMAAA4AAAAAAAAAAAAAAAAALgIAAGRy&#10;cy9lMm9Eb2MueG1sUEsBAi0AFAAGAAgAAAAhAM+nkcPbAAAABgEAAA8AAAAAAAAAAAAAAAAAUQQA&#10;AGRycy9kb3ducmV2LnhtbFBLBQYAAAAABAAEAPMAAABZBQAAAAA=&#10;" o:allowincell="f" filled="f" stroked="f">
              <v:stroke joinstyle="round"/>
              <o:lock v:ext="edit" shapetype="t"/>
              <v:textbox style="mso-fit-shape-to-text:t">
                <w:txbxContent>
                  <w:p w14:paraId="58E253BF" w14:textId="77777777" w:rsidR="00AB51AC" w:rsidRDefault="00AB51AC" w:rsidP="009D47D7">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VERSION PRÉLIMINAIRE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2A91D" w14:textId="5CC7CBE8" w:rsidR="00AB51AC" w:rsidRPr="00AA4D95" w:rsidRDefault="00AB51AC" w:rsidP="00AA4D95">
    <w:pPr>
      <w:pStyle w:val="En-tte"/>
      <w:ind w:left="0"/>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FF86" w14:textId="2A4327A6" w:rsidR="00AB51AC" w:rsidRDefault="00AB51AC">
    <w:pPr>
      <w:pStyle w:val="En-tte"/>
    </w:pPr>
    <w:r>
      <w:rPr>
        <w:noProof/>
        <w:lang w:eastAsia="fr-CA"/>
      </w:rPr>
      <mc:AlternateContent>
        <mc:Choice Requires="wps">
          <w:drawing>
            <wp:anchor distT="0" distB="0" distL="114300" distR="114300" simplePos="0" relativeHeight="251662848" behindDoc="1" locked="0" layoutInCell="0" allowOverlap="1" wp14:anchorId="7E97CBEF" wp14:editId="71B43ADD">
              <wp:simplePos x="0" y="0"/>
              <wp:positionH relativeFrom="margin">
                <wp:align>center</wp:align>
              </wp:positionH>
              <wp:positionV relativeFrom="margin">
                <wp:align>center</wp:align>
              </wp:positionV>
              <wp:extent cx="7066280" cy="672465"/>
              <wp:effectExtent l="0" t="2314575" r="0" b="2156460"/>
              <wp:wrapNone/>
              <wp:docPr id="93750289"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66280" cy="672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D530E5" w14:textId="77777777" w:rsidR="00AB51AC" w:rsidRDefault="00AB51AC" w:rsidP="009D47D7">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VERSION PRÉLIMINAIRE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E97CBEF" id="_x0000_t202" coordsize="21600,21600" o:spt="202" path="m,l,21600r21600,l21600,xe">
              <v:stroke joinstyle="miter"/>
              <v:path gradientshapeok="t" o:connecttype="rect"/>
            </v:shapetype>
            <v:shape id="WordArt 8" o:spid="_x0000_s1027" type="#_x0000_t202" style="position:absolute;left:0;text-align:left;margin-left:0;margin-top:0;width:556.4pt;height:52.95pt;rotation:-45;z-index:-251653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iD9QEAAMsDAAAOAAAAZHJzL2Uyb0RvYy54bWysU8GO0zAQvSPxD5bvNGnFdkvUdFV2WS4L&#10;u9IW7dm1ncYQe8zYbdK/Z+xmWwQ3RA5WMrbfvPfmZXkz2I4dNAYDrubTScmZdhKUcbuaf9vcv1tw&#10;FqJwSnTgdM2POvCb1ds3y95XegYtdEojIxAXqt7XvI3RV0URZKutCBPw2tFmA2hFpE/cFQpFT+i2&#10;K2ZlOS96QOURpA6BqnenTb7K+E2jZXxsmqAj62pO3GJeMa/btBarpah2KHxr5EhD/AMLK4yjpmeo&#10;OxEF26P5C8oaiRCgiRMJtoCmMVJnDaRmWv6h5rkVXmctZE7wZ5vC/4OVXw/P/glZHD7CQAPMIoJ/&#10;APkjMAe3rXA7vUaEvtVCUeMpP5czvc3R01hzdaOH+EkZ8niafC16H6oRP80jVCF12vZfQNEVsY+Q&#10;uw0NWoaQri0+lOnJZfKGESMa2vE8KGrAJBWvy/l8tqAtSXvz69n7+VXuKKoElubgMcTPGixLLzVH&#10;CkJGFYeHEBO5y5GRaSJ3ohmH7cCMGmUk4ltQR6LeU05qHn7uBWqyYW9vgWJF2hsE+0JBXGMW/0pg&#10;M7wI9COFSOSfutecZB45MIo5YZMf6jsB2Y7idxAdu8pGnJiOh0fOJ9R0N/g1mXhvsqALz1EQJSbr&#10;HNOdIvn7dz51+QdXvwAAAP//AwBQSwMEFAAGAAgAAAAhAM+nkcPbAAAABgEAAA8AAABkcnMvZG93&#10;bnJldi54bWxMj0FPwzAMhe+T+A+RkbixtENMUJpOiIrDjtsQ56zx2kLilCZdO3493i7sYtl6T8/f&#10;y1eTs+KIfWg9KUjnCQikypuWagUfu/f7JxAhajLaekIFJwywKm5muc6MH2mDx22sBYdQyLSCJsYu&#10;kzJUDTod5r5DYu3ge6cjn30tTa9HDndWLpJkKZ1uiT80usO3Bqvv7eAUmN/DqXsYx916vSmHH9uW&#10;JX5+KXV3O72+gIg4xX8znPEZHQpm2vuBTBBWAReJl3nW0nTBPfa8JY/PIItcXuMXfwAAAP//AwBQ&#10;SwECLQAUAAYACAAAACEAtoM4kv4AAADhAQAAEwAAAAAAAAAAAAAAAAAAAAAAW0NvbnRlbnRfVHlw&#10;ZXNdLnhtbFBLAQItABQABgAIAAAAIQA4/SH/1gAAAJQBAAALAAAAAAAAAAAAAAAAAC8BAABfcmVs&#10;cy8ucmVsc1BLAQItABQABgAIAAAAIQDtP3iD9QEAAMsDAAAOAAAAAAAAAAAAAAAAAC4CAABkcnMv&#10;ZTJvRG9jLnhtbFBLAQItABQABgAIAAAAIQDPp5HD2wAAAAYBAAAPAAAAAAAAAAAAAAAAAE8EAABk&#10;cnMvZG93bnJldi54bWxQSwUGAAAAAAQABADzAAAAVwUAAAAA&#10;" o:allowincell="f" filled="f" stroked="f">
              <v:stroke joinstyle="round"/>
              <o:lock v:ext="edit" shapetype="t"/>
              <v:textbox style="mso-fit-shape-to-text:t">
                <w:txbxContent>
                  <w:p w14:paraId="29D530E5" w14:textId="77777777" w:rsidR="00AB51AC" w:rsidRDefault="00AB51AC" w:rsidP="009D47D7">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VERSION PRÉLIMINAIRE</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035EE" w14:textId="77E67851" w:rsidR="00AB51AC" w:rsidRPr="0011508A" w:rsidRDefault="00AB51AC" w:rsidP="00F30611">
    <w:pPr>
      <w:pStyle w:val="En-tte"/>
      <w:tabs>
        <w:tab w:val="clear" w:pos="4153"/>
        <w:tab w:val="clear" w:pos="8306"/>
        <w:tab w:val="left" w:pos="2904"/>
        <w:tab w:val="left" w:pos="6338"/>
      </w:tabs>
      <w:spacing w:before="0" w:line="276" w:lineRule="auto"/>
      <w:ind w:left="0"/>
      <w:rPr>
        <w:rFonts w:eastAsiaTheme="minorEastAsia" w:cs="ƒ˘&gt;‘˛"/>
        <w:sz w:val="16"/>
        <w:szCs w:val="18"/>
        <w:lang w:val="fr-FR" w:eastAsia="ja-JP"/>
      </w:rPr>
    </w:pPr>
    <w:r w:rsidRPr="0011508A">
      <w:rPr>
        <w:noProof/>
        <w:sz w:val="28"/>
        <w:szCs w:val="32"/>
        <w:lang w:eastAsia="fr-CA"/>
      </w:rPr>
      <mc:AlternateContent>
        <mc:Choice Requires="wps">
          <w:drawing>
            <wp:anchor distT="0" distB="0" distL="114300" distR="114300" simplePos="0" relativeHeight="251646464" behindDoc="0" locked="0" layoutInCell="1" allowOverlap="1" wp14:anchorId="04E4EADD" wp14:editId="5FA2B0FD">
              <wp:simplePos x="0" y="0"/>
              <wp:positionH relativeFrom="column">
                <wp:posOffset>-1131570</wp:posOffset>
              </wp:positionH>
              <wp:positionV relativeFrom="paragraph">
                <wp:posOffset>-127304</wp:posOffset>
              </wp:positionV>
              <wp:extent cx="4939030" cy="0"/>
              <wp:effectExtent l="0" t="0" r="0" b="0"/>
              <wp:wrapNone/>
              <wp:docPr id="20" name="Connecteur droit 20"/>
              <wp:cNvGraphicFramePr/>
              <a:graphic xmlns:a="http://schemas.openxmlformats.org/drawingml/2006/main">
                <a:graphicData uri="http://schemas.microsoft.com/office/word/2010/wordprocessingShape">
                  <wps:wsp>
                    <wps:cNvCnPr/>
                    <wps:spPr>
                      <a:xfrm>
                        <a:off x="0" y="0"/>
                        <a:ext cx="493903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BC08984" id="Connecteur droit 20" o:spid="_x0000_s1026" style="position:absolute;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1pt,-10pt" to="299.8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wqnQEAAI8DAAAOAAAAZHJzL2Uyb0RvYy54bWysU01v2zAMvQ/YfxB0X+y0w7AacXposV2G&#10;rdjHD1BlKhYqiQKlxc6/H6UkzrANwzD0Iksk3yMfSW9uZ+/EHihZDL1cr1opIGgcbNj18tvXd6/e&#10;SpGyCoNyGKCXB0jydvvyxWaKHVzhiG4AEkwSUjfFXo45x65pkh7Bq7TCCIGdBsmrzE/aNQOpidm9&#10;a67a9k0zIQ2RUENKbL0/OuW28hsDOn8yJkEWrpdcW64n1fOxnM12o7odqThafSpD/UcVXtnASReq&#10;e5WV+E72NypvNWFCk1cafYPGWA1VA6tZt7+o+TKqCFULNyfFpU3p+Wj1x/1deCBuwxRTl+IDFRWz&#10;IV++XJ+Ya7MOS7NgzkKz8fXN9U17zT3VZ19zAUZK+T2gF+XSS2dD0aE6tf+QMifj0HNIMbtQbJcK&#10;6i0fHBydn8EIO3DOdSWpywF3jsRe8ViHp3UZI1O6wJEFYqxzC6j9O+gUW2BQF+ZfgUt0zYghL0Bv&#10;A9Kfsub5XKo5xp9VH7UW2Y84HOo8ajt46lXZaUPLWv38rvDLf7T9AQAA//8DAFBLAwQUAAYACAAA&#10;ACEAr/PdoOAAAAAMAQAADwAAAGRycy9kb3ducmV2LnhtbEyPT0+DQBDF7yZ+h82YeGuXNrFQytIY&#10;/5z0QNGDxy07BVJ2lrBbQD+9Y2Kit5l5L+/9JtvPthMjDr51pGC1jEAgVc60VCt4f3teJCB80GR0&#10;5wgVfKKHfX59lenUuIkOOJahFhxCPtUKmhD6VEpfNWi1X7oeibWTG6wOvA61NIOeONx2ch1FG2l1&#10;S9zQ6B4fGqzO5cUqiJ9eyqKfHl+/ChnLohhdSM4fSt3ezPc7EAHn8GeGH3xGh5yZju5CxotOwWIV&#10;J2v28sRFINhyt91uQBx/LzLP5P8n8m8AAAD//wMAUEsBAi0AFAAGAAgAAAAhALaDOJL+AAAA4QEA&#10;ABMAAAAAAAAAAAAAAAAAAAAAAFtDb250ZW50X1R5cGVzXS54bWxQSwECLQAUAAYACAAAACEAOP0h&#10;/9YAAACUAQAACwAAAAAAAAAAAAAAAAAvAQAAX3JlbHMvLnJlbHNQSwECLQAUAAYACAAAACEASn/c&#10;Kp0BAACPAwAADgAAAAAAAAAAAAAAAAAuAgAAZHJzL2Uyb0RvYy54bWxQSwECLQAUAAYACAAAACEA&#10;r/PdoOAAAAAMAQAADwAAAAAAAAAAAAAAAAD3AwAAZHJzL2Rvd25yZXYueG1sUEsFBgAAAAAEAAQA&#10;8wAAAAQFAAAAAA==&#10;" strokecolor="black [3040]"/>
          </w:pict>
        </mc:Fallback>
      </mc:AlternateContent>
    </w:r>
    <w:r w:rsidRPr="0011508A">
      <w:rPr>
        <w:rFonts w:eastAsiaTheme="minorEastAsia" w:cs="ƒ˘&gt;‘˛"/>
        <w:sz w:val="28"/>
        <w:szCs w:val="30"/>
        <w:lang w:val="fr-FR" w:eastAsia="ja-JP"/>
      </w:rPr>
      <w:t>CHAPITRE 1</w:t>
    </w:r>
  </w:p>
  <w:p w14:paraId="29D1CF7E" w14:textId="0284BB27" w:rsidR="00AB51AC" w:rsidRDefault="00AB51AC" w:rsidP="00F30611">
    <w:pPr>
      <w:pStyle w:val="En-tte"/>
      <w:tabs>
        <w:tab w:val="clear" w:pos="4153"/>
        <w:tab w:val="clear" w:pos="8306"/>
        <w:tab w:val="left" w:pos="2904"/>
        <w:tab w:val="left" w:pos="6338"/>
      </w:tabs>
      <w:spacing w:before="0" w:line="276" w:lineRule="auto"/>
      <w:ind w:left="0"/>
      <w:rPr>
        <w:rFonts w:eastAsiaTheme="minorEastAsia" w:cs="ƒ˘&gt;‘˛"/>
        <w:color w:val="1F1933"/>
        <w:sz w:val="16"/>
        <w:szCs w:val="18"/>
        <w:lang w:val="fr-FR" w:eastAsia="ja-JP"/>
      </w:rPr>
    </w:pPr>
    <w:r w:rsidRPr="00F30611">
      <w:rPr>
        <w:noProof/>
        <w:color w:val="12613B"/>
        <w:sz w:val="16"/>
        <w:szCs w:val="18"/>
        <w:lang w:eastAsia="fr-CA"/>
      </w:rPr>
      <mc:AlternateContent>
        <mc:Choice Requires="wps">
          <w:drawing>
            <wp:anchor distT="0" distB="0" distL="114300" distR="114300" simplePos="0" relativeHeight="251645440" behindDoc="0" locked="0" layoutInCell="1" allowOverlap="1" wp14:anchorId="350260A5" wp14:editId="45BA384A">
              <wp:simplePos x="0" y="0"/>
              <wp:positionH relativeFrom="column">
                <wp:posOffset>-1130300</wp:posOffset>
              </wp:positionH>
              <wp:positionV relativeFrom="paragraph">
                <wp:posOffset>198148</wp:posOffset>
              </wp:positionV>
              <wp:extent cx="4939030" cy="0"/>
              <wp:effectExtent l="0" t="0" r="0" b="0"/>
              <wp:wrapNone/>
              <wp:docPr id="196" name="Connecteur droit 196"/>
              <wp:cNvGraphicFramePr/>
              <a:graphic xmlns:a="http://schemas.openxmlformats.org/drawingml/2006/main">
                <a:graphicData uri="http://schemas.microsoft.com/office/word/2010/wordprocessingShape">
                  <wps:wsp>
                    <wps:cNvCnPr/>
                    <wps:spPr>
                      <a:xfrm>
                        <a:off x="0" y="0"/>
                        <a:ext cx="493903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1942335" id="Connecteur droit 196" o:spid="_x0000_s1026" style="position:absolute;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pt,15.6pt" to="299.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wqnQEAAI8DAAAOAAAAZHJzL2Uyb0RvYy54bWysU01v2zAMvQ/YfxB0X+y0w7AacXposV2G&#10;rdjHD1BlKhYqiQKlxc6/H6UkzrANwzD0Iksk3yMfSW9uZ+/EHihZDL1cr1opIGgcbNj18tvXd6/e&#10;SpGyCoNyGKCXB0jydvvyxWaKHVzhiG4AEkwSUjfFXo45x65pkh7Bq7TCCIGdBsmrzE/aNQOpidm9&#10;a67a9k0zIQ2RUENKbL0/OuW28hsDOn8yJkEWrpdcW64n1fOxnM12o7odqThafSpD/UcVXtnASReq&#10;e5WV+E72NypvNWFCk1cafYPGWA1VA6tZt7+o+TKqCFULNyfFpU3p+Wj1x/1deCBuwxRTl+IDFRWz&#10;IV++XJ+Ya7MOS7NgzkKz8fXN9U17zT3VZ19zAUZK+T2gF+XSS2dD0aE6tf+QMifj0HNIMbtQbJcK&#10;6i0fHBydn8EIO3DOdSWpywF3jsRe8ViHp3UZI1O6wJEFYqxzC6j9O+gUW2BQF+ZfgUt0zYghL0Bv&#10;A9Kfsub5XKo5xp9VH7UW2Y84HOo8ajt46lXZaUPLWv38rvDLf7T9AQAA//8DAFBLAwQUAAYACAAA&#10;ACEAqTDeet8AAAAKAQAADwAAAGRycy9kb3ducmV2LnhtbEyPTU+EMBCG7yb+h2ZMvO0W1igsUjbG&#10;j5MeED147NIRyNIpoV1Af71j9qDHmXnzzvPku8X2YsLRd44UxOsIBFLtTEeNgve3p1UKwgdNRveO&#10;UMEXetgV52e5zoyb6RWnKjSCS8hnWkEbwpBJ6esWrfZrNyDx7dONVgcex0aaUc9cbnu5iaIbaXVH&#10;/KHVA963WB+qo1WQPD5X5TA/vHyXMpFlObmQHj6UurxY7m5BBFzCXxh+8RkdCmbauyMZL3oFqzhJ&#10;WSYouIo3IDhxvd2yzP60kEUu/ysUPwAAAP//AwBQSwECLQAUAAYACAAAACEAtoM4kv4AAADhAQAA&#10;EwAAAAAAAAAAAAAAAAAAAAAAW0NvbnRlbnRfVHlwZXNdLnhtbFBLAQItABQABgAIAAAAIQA4/SH/&#10;1gAAAJQBAAALAAAAAAAAAAAAAAAAAC8BAABfcmVscy8ucmVsc1BLAQItABQABgAIAAAAIQBKf9wq&#10;nQEAAI8DAAAOAAAAAAAAAAAAAAAAAC4CAABkcnMvZTJvRG9jLnhtbFBLAQItABQABgAIAAAAIQCp&#10;MN563wAAAAoBAAAPAAAAAAAAAAAAAAAAAPcDAABkcnMvZG93bnJldi54bWxQSwUGAAAAAAQABADz&#10;AAAAAwUAAAAA&#10;" strokecolor="black [3040]"/>
          </w:pict>
        </mc:Fallback>
      </mc:AlternateContent>
    </w:r>
    <w:r>
      <w:rPr>
        <w:rFonts w:eastAsiaTheme="minorEastAsia" w:cs="ƒ˘&gt;‘˛"/>
        <w:color w:val="1F1933"/>
        <w:sz w:val="16"/>
        <w:szCs w:val="18"/>
        <w:lang w:val="fr-FR" w:eastAsia="ja-JP"/>
      </w:rPr>
      <w:t>DISPOSITIONS DÉCLARATOIRES, INTERPRÉTATIVES ET ADMINISTRATIVES</w:t>
    </w:r>
  </w:p>
  <w:p w14:paraId="32CFA61C" w14:textId="63245271" w:rsidR="00AB51AC" w:rsidRDefault="00AB51AC" w:rsidP="00F30611">
    <w:pPr>
      <w:pStyle w:val="En-tte"/>
      <w:tabs>
        <w:tab w:val="clear" w:pos="4153"/>
        <w:tab w:val="clear" w:pos="8306"/>
        <w:tab w:val="left" w:pos="2904"/>
        <w:tab w:val="left" w:pos="6338"/>
      </w:tabs>
      <w:spacing w:before="0" w:line="276" w:lineRule="auto"/>
      <w:ind w:left="0"/>
      <w:rPr>
        <w:rFonts w:eastAsiaTheme="minorEastAsia" w:cs="ƒ˘&gt;‘˛"/>
        <w:color w:val="1F1933"/>
        <w:sz w:val="16"/>
        <w:szCs w:val="18"/>
        <w:lang w:val="fr-FR" w:eastAsia="ja-JP"/>
      </w:rPr>
    </w:pPr>
  </w:p>
  <w:p w14:paraId="037BA3D4" w14:textId="77777777" w:rsidR="00AB51AC" w:rsidRPr="00F30611" w:rsidRDefault="00AB51AC" w:rsidP="00F30611">
    <w:pPr>
      <w:pStyle w:val="En-tte"/>
      <w:tabs>
        <w:tab w:val="clear" w:pos="4153"/>
        <w:tab w:val="clear" w:pos="8306"/>
        <w:tab w:val="left" w:pos="2904"/>
        <w:tab w:val="left" w:pos="6338"/>
      </w:tabs>
      <w:spacing w:before="0" w:line="276" w:lineRule="auto"/>
      <w:ind w:left="0"/>
      <w:rPr>
        <w:rFonts w:eastAsiaTheme="minorEastAsia" w:cs="ƒ˘&gt;‘˛"/>
        <w:color w:val="1F1933"/>
        <w:sz w:val="16"/>
        <w:szCs w:val="18"/>
        <w:lang w:val="fr-FR" w:eastAsia="ja-JP"/>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4DB5D" w14:textId="121F1959" w:rsidR="00AB51AC" w:rsidRDefault="00AB51AC">
    <w:pPr>
      <w:pStyle w:val="En-tte"/>
    </w:pPr>
    <w:r>
      <w:rPr>
        <w:noProof/>
        <w:lang w:eastAsia="fr-CA"/>
      </w:rPr>
      <mc:AlternateContent>
        <mc:Choice Requires="wps">
          <w:drawing>
            <wp:anchor distT="0" distB="0" distL="114300" distR="114300" simplePos="0" relativeHeight="251661824" behindDoc="1" locked="0" layoutInCell="0" allowOverlap="1" wp14:anchorId="289A1D68" wp14:editId="3B038C03">
              <wp:simplePos x="0" y="0"/>
              <wp:positionH relativeFrom="margin">
                <wp:align>center</wp:align>
              </wp:positionH>
              <wp:positionV relativeFrom="margin">
                <wp:align>center</wp:align>
              </wp:positionV>
              <wp:extent cx="7066280" cy="672465"/>
              <wp:effectExtent l="0" t="2314575" r="0" b="2156460"/>
              <wp:wrapNone/>
              <wp:docPr id="117513887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66280" cy="672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55662A" w14:textId="77777777" w:rsidR="00AB51AC" w:rsidRDefault="00AB51AC" w:rsidP="009D47D7">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VERSION PRÉLIMINAIRE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9A1D68" id="_x0000_t202" coordsize="21600,21600" o:spt="202" path="m,l,21600r21600,l21600,xe">
              <v:stroke joinstyle="miter"/>
              <v:path gradientshapeok="t" o:connecttype="rect"/>
            </v:shapetype>
            <v:shape id="WordArt 7" o:spid="_x0000_s1028" type="#_x0000_t202" style="position:absolute;left:0;text-align:left;margin-left:0;margin-top:0;width:556.4pt;height:52.95pt;rotation:-45;z-index:-251654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jtj9wEAAMsDAAAOAAAAZHJzL2Uyb0RvYy54bWysU8GO0zAQvSPxD5bvNGnEZkvUdFV2WS4L&#10;u9IW7dm1nSYQe8zYbdK/Z+xmWwQ3RA5WMrbfvPfmZXkzmp4dNPoObM3ns5wzbSWozu5q/m1z/27B&#10;mQ/CKtGD1TU/as9vVm/fLAdX6QJa6JVGRiDWV4OreRuCq7LMy1Yb4WfgtKXNBtCIQJ+4yxSKgdBN&#10;nxV5XmYDoHIIUntP1bvTJl8l/KbRMjw2jdeB9TUnbiGtmNZtXLPVUlQ7FK7t5ERD/AMLIzpLTc9Q&#10;dyIItsfuLyjTSQQPTZhJMBk0TSd10kBq5vkfap5b4XTSQuZ4d7bJ/z9Y+fXw7J6QhfEjjDTAJMK7&#10;B5A/PLNw2wq702tEGFotFDWe83M50dscHY01VTd6DJ9URx7Po6/Z4Hw14cd5+MrHTtvhCyi6IvYB&#10;UrexQcMQ4rXFhzw+qUzeMGJEQzueB0UNmKTidV6WxYK2JO2V18X78ip1FFUEi3Nw6MNnDYbFl5oj&#10;BSGhisODD5Hc5cjENJI70QzjdmSdqnkRQSPxLagjUR8oJzX3P/cCNdmwN7dAsSLtDYJ5oSCuMYl/&#10;JbAZXwS6iUIg8k/9a04SjxQYxaww0Q/1nYBMT/E7iJ5dJSNOTKfDE+cTarzr3ZpMvO+SoAvPSRAl&#10;Jumc0h0j+ft3OnX5B1e/AAAA//8DAFBLAwQUAAYACAAAACEAz6eRw9sAAAAGAQAADwAAAGRycy9k&#10;b3ducmV2LnhtbEyPQU/DMAyF75P4D5GRuLG0Q0xQmk6IisOO2xDnrPHaQuKUJl07fj3eLuxi2XpP&#10;z9/LV5Oz4oh9aD0pSOcJCKTKm5ZqBR+79/snECFqMtp6QgUnDLAqbma5zowfaYPHbawFh1DItIIm&#10;xi6TMlQNOh3mvkNi7eB7pyOffS1Nr0cOd1YukmQpnW6JPzS6w7cGq+/t4BSY38OpexjH3Xq9KYcf&#10;25Ylfn4pdXc7vb6AiDjFfzOc8RkdCmba+4FMEFYBF4mXedbSdME99rwlj88gi1xe4xd/AAAA//8D&#10;AFBLAQItABQABgAIAAAAIQC2gziS/gAAAOEBAAATAAAAAAAAAAAAAAAAAAAAAABbQ29udGVudF9U&#10;eXBlc10ueG1sUEsBAi0AFAAGAAgAAAAhADj9If/WAAAAlAEAAAsAAAAAAAAAAAAAAAAALwEAAF9y&#10;ZWxzLy5yZWxzUEsBAi0AFAAGAAgAAAAhAFHaO2P3AQAAywMAAA4AAAAAAAAAAAAAAAAALgIAAGRy&#10;cy9lMm9Eb2MueG1sUEsBAi0AFAAGAAgAAAAhAM+nkcPbAAAABgEAAA8AAAAAAAAAAAAAAAAAUQQA&#10;AGRycy9kb3ducmV2LnhtbFBLBQYAAAAABAAEAPMAAABZBQAAAAA=&#10;" o:allowincell="f" filled="f" stroked="f">
              <v:stroke joinstyle="round"/>
              <o:lock v:ext="edit" shapetype="t"/>
              <v:textbox style="mso-fit-shape-to-text:t">
                <w:txbxContent>
                  <w:p w14:paraId="5655662A" w14:textId="77777777" w:rsidR="00AB51AC" w:rsidRDefault="00AB51AC" w:rsidP="009D47D7">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VERSION PRÉLIMINAIRE</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794D1" w14:textId="62979321" w:rsidR="00AB51AC" w:rsidRDefault="00AB51AC">
    <w:pPr>
      <w:pStyle w:val="En-tte"/>
    </w:pPr>
    <w:r>
      <w:rPr>
        <w:noProof/>
        <w:lang w:eastAsia="fr-CA"/>
      </w:rPr>
      <mc:AlternateContent>
        <mc:Choice Requires="wps">
          <w:drawing>
            <wp:anchor distT="0" distB="0" distL="114300" distR="114300" simplePos="0" relativeHeight="251665920" behindDoc="1" locked="0" layoutInCell="0" allowOverlap="1" wp14:anchorId="4575812A" wp14:editId="34D4CBB4">
              <wp:simplePos x="0" y="0"/>
              <wp:positionH relativeFrom="margin">
                <wp:align>center</wp:align>
              </wp:positionH>
              <wp:positionV relativeFrom="margin">
                <wp:align>center</wp:align>
              </wp:positionV>
              <wp:extent cx="7066280" cy="672465"/>
              <wp:effectExtent l="0" t="2314575" r="0" b="2156460"/>
              <wp:wrapNone/>
              <wp:docPr id="1134963009"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66280" cy="672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9D6264" w14:textId="77777777" w:rsidR="00AB51AC" w:rsidRDefault="00AB51AC" w:rsidP="009D47D7">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VERSION PRÉLIMINAIRE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75812A" id="_x0000_t202" coordsize="21600,21600" o:spt="202" path="m,l,21600r21600,l21600,xe">
              <v:stroke joinstyle="miter"/>
              <v:path gradientshapeok="t" o:connecttype="rect"/>
            </v:shapetype>
            <v:shape id="WordArt 11" o:spid="_x0000_s1029" type="#_x0000_t202" style="position:absolute;left:0;text-align:left;margin-left:0;margin-top:0;width:556.4pt;height:52.95pt;rotation:-45;z-index:-251650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o89wEAAMsDAAAOAAAAZHJzL2Uyb0RvYy54bWysU8GO0zAQvSPxD5bvNGlhuyVquiq7LJcF&#10;VtqiPbu20xhijxm7Tfr3jN1si+CGyMFKxvab9968LG8G27GDxmDA1Xw6KTnTToIyblfzb5v7NwvO&#10;QhROiQ6crvlRB36zev1q2ftKz6CFTmlkBOJC1fuatzH6qiiCbLUVYQJeO9psAK2I9Im7QqHoCd12&#10;xaws50UPqDyC1CFQ9e60yVcZv2m0jF+bJujIupoTt5hXzOs2rcVqKaodCt8aOdIQ/8DCCuOo6Rnq&#10;TkTB9mj+grJGIgRo4kSCLaBpjNRZA6mZln+oeWqF11kLmRP82abw/2Dll8OTf0QWhw8w0ACziOAf&#10;QP4IzMFtK9xOrxGhb7VQ1HjKz+VMb3P0NNZc3eghflSGPJ4mX4veh2rET/MIVUidtv1nUHRF7CPk&#10;bkODliGka4v3ZXpymbxhxIiGdjwPihowScXrcj6fLWhL0t78evZufpU7iiqBpTl4DPGTBsvSS82R&#10;gpBRxeEhxETucmRkmsidaMZhOzCjav42gSbiW1BHot5TTmoefu4FarJhb2+BYkXaGwT7TEFcYxb/&#10;QmAzPAv0I4VI5B+7l5xkHjkwijlhkx/qOwHZjuJ3EB27ykacmI6HR84n1HQ3+DWZeG+yoAvPURAl&#10;Jusc050i+ft3PnX5B1e/AAAA//8DAFBLAwQUAAYACAAAACEAz6eRw9sAAAAGAQAADwAAAGRycy9k&#10;b3ducmV2LnhtbEyPQU/DMAyF75P4D5GRuLG0Q0xQmk6IisOO2xDnrPHaQuKUJl07fj3eLuxi2XpP&#10;z9/LV5Oz4oh9aD0pSOcJCKTKm5ZqBR+79/snECFqMtp6QgUnDLAqbma5zowfaYPHbawFh1DItIIm&#10;xi6TMlQNOh3mvkNi7eB7pyOffS1Nr0cOd1YukmQpnW6JPzS6w7cGq+/t4BSY38OpexjH3Xq9KYcf&#10;25Ylfn4pdXc7vb6AiDjFfzOc8RkdCmba+4FMEFYBF4mXedbSdME99rwlj88gi1xe4xd/AAAA//8D&#10;AFBLAQItABQABgAIAAAAIQC2gziS/gAAAOEBAAATAAAAAAAAAAAAAAAAAAAAAABbQ29udGVudF9U&#10;eXBlc10ueG1sUEsBAi0AFAAGAAgAAAAhADj9If/WAAAAlAEAAAsAAAAAAAAAAAAAAAAALwEAAF9y&#10;ZWxzLy5yZWxzUEsBAi0AFAAGAAgAAAAhAMWG+jz3AQAAywMAAA4AAAAAAAAAAAAAAAAALgIAAGRy&#10;cy9lMm9Eb2MueG1sUEsBAi0AFAAGAAgAAAAhAM+nkcPbAAAABgEAAA8AAAAAAAAAAAAAAAAAUQQA&#10;AGRycy9kb3ducmV2LnhtbFBLBQYAAAAABAAEAPMAAABZBQAAAAA=&#10;" o:allowincell="f" filled="f" stroked="f">
              <v:stroke joinstyle="round"/>
              <o:lock v:ext="edit" shapetype="t"/>
              <v:textbox style="mso-fit-shape-to-text:t">
                <w:txbxContent>
                  <w:p w14:paraId="209D6264" w14:textId="77777777" w:rsidR="00AB51AC" w:rsidRDefault="00AB51AC" w:rsidP="009D47D7">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VERSION PRÉLIMINAIRE</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CA3F4" w14:textId="7F6CB399" w:rsidR="00AB51AC" w:rsidRPr="00D133A8" w:rsidRDefault="00AB51AC" w:rsidP="00F30611">
    <w:pPr>
      <w:pStyle w:val="En-tte"/>
      <w:tabs>
        <w:tab w:val="clear" w:pos="4153"/>
        <w:tab w:val="clear" w:pos="8306"/>
        <w:tab w:val="left" w:pos="2904"/>
        <w:tab w:val="left" w:pos="6338"/>
      </w:tabs>
      <w:spacing w:before="0" w:line="276" w:lineRule="auto"/>
      <w:ind w:left="0"/>
      <w:rPr>
        <w:rFonts w:eastAsiaTheme="minorEastAsia" w:cs="ƒ˘&gt;‘˛"/>
        <w:sz w:val="16"/>
        <w:szCs w:val="18"/>
        <w:lang w:val="fr-FR" w:eastAsia="ja-JP"/>
      </w:rPr>
    </w:pPr>
    <w:r w:rsidRPr="00D133A8">
      <w:rPr>
        <w:noProof/>
        <w:sz w:val="28"/>
        <w:szCs w:val="32"/>
        <w:lang w:eastAsia="fr-CA"/>
      </w:rPr>
      <mc:AlternateContent>
        <mc:Choice Requires="wps">
          <w:drawing>
            <wp:anchor distT="0" distB="0" distL="114300" distR="114300" simplePos="0" relativeHeight="251652608" behindDoc="0" locked="0" layoutInCell="1" allowOverlap="1" wp14:anchorId="41380F45" wp14:editId="0832DEAF">
              <wp:simplePos x="0" y="0"/>
              <wp:positionH relativeFrom="column">
                <wp:posOffset>-1131570</wp:posOffset>
              </wp:positionH>
              <wp:positionV relativeFrom="paragraph">
                <wp:posOffset>-127304</wp:posOffset>
              </wp:positionV>
              <wp:extent cx="4939030" cy="0"/>
              <wp:effectExtent l="0" t="0" r="0" b="0"/>
              <wp:wrapNone/>
              <wp:docPr id="58" name="Connecteur droit 58"/>
              <wp:cNvGraphicFramePr/>
              <a:graphic xmlns:a="http://schemas.openxmlformats.org/drawingml/2006/main">
                <a:graphicData uri="http://schemas.microsoft.com/office/word/2010/wordprocessingShape">
                  <wps:wsp>
                    <wps:cNvCnPr/>
                    <wps:spPr>
                      <a:xfrm>
                        <a:off x="0" y="0"/>
                        <a:ext cx="493903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AACA20" id="Connecteur droit 58"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1pt,-10pt" to="299.8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wqnQEAAI8DAAAOAAAAZHJzL2Uyb0RvYy54bWysU01v2zAMvQ/YfxB0X+y0w7AacXposV2G&#10;rdjHD1BlKhYqiQKlxc6/H6UkzrANwzD0Iksk3yMfSW9uZ+/EHihZDL1cr1opIGgcbNj18tvXd6/e&#10;SpGyCoNyGKCXB0jydvvyxWaKHVzhiG4AEkwSUjfFXo45x65pkh7Bq7TCCIGdBsmrzE/aNQOpidm9&#10;a67a9k0zIQ2RUENKbL0/OuW28hsDOn8yJkEWrpdcW64n1fOxnM12o7odqThafSpD/UcVXtnASReq&#10;e5WV+E72NypvNWFCk1cafYPGWA1VA6tZt7+o+TKqCFULNyfFpU3p+Wj1x/1deCBuwxRTl+IDFRWz&#10;IV++XJ+Ya7MOS7NgzkKz8fXN9U17zT3VZ19zAUZK+T2gF+XSS2dD0aE6tf+QMifj0HNIMbtQbJcK&#10;6i0fHBydn8EIO3DOdSWpywF3jsRe8ViHp3UZI1O6wJEFYqxzC6j9O+gUW2BQF+ZfgUt0zYghL0Bv&#10;A9Kfsub5XKo5xp9VH7UW2Y84HOo8ajt46lXZaUPLWv38rvDLf7T9AQAA//8DAFBLAwQUAAYACAAA&#10;ACEAr/PdoOAAAAAMAQAADwAAAGRycy9kb3ducmV2LnhtbEyPT0+DQBDF7yZ+h82YeGuXNrFQytIY&#10;/5z0QNGDxy07BVJ2lrBbQD+9Y2Kit5l5L+/9JtvPthMjDr51pGC1jEAgVc60VCt4f3teJCB80GR0&#10;5wgVfKKHfX59lenUuIkOOJahFhxCPtUKmhD6VEpfNWi1X7oeibWTG6wOvA61NIOeONx2ch1FG2l1&#10;S9zQ6B4fGqzO5cUqiJ9eyqKfHl+/ChnLohhdSM4fSt3ezPc7EAHn8GeGH3xGh5yZju5CxotOwWIV&#10;J2v28sRFINhyt91uQBx/LzLP5P8n8m8AAAD//wMAUEsBAi0AFAAGAAgAAAAhALaDOJL+AAAA4QEA&#10;ABMAAAAAAAAAAAAAAAAAAAAAAFtDb250ZW50X1R5cGVzXS54bWxQSwECLQAUAAYACAAAACEAOP0h&#10;/9YAAACUAQAACwAAAAAAAAAAAAAAAAAvAQAAX3JlbHMvLnJlbHNQSwECLQAUAAYACAAAACEASn/c&#10;Kp0BAACPAwAADgAAAAAAAAAAAAAAAAAuAgAAZHJzL2Uyb0RvYy54bWxQSwECLQAUAAYACAAAACEA&#10;r/PdoOAAAAAMAQAADwAAAAAAAAAAAAAAAAD3AwAAZHJzL2Rvd25yZXYueG1sUEsFBgAAAAAEAAQA&#10;8wAAAAQFAAAAAA==&#10;" strokecolor="black [3040]"/>
          </w:pict>
        </mc:Fallback>
      </mc:AlternateContent>
    </w:r>
    <w:r w:rsidRPr="00D133A8">
      <w:rPr>
        <w:rFonts w:eastAsiaTheme="minorEastAsia" w:cs="ƒ˘&gt;‘˛"/>
        <w:sz w:val="28"/>
        <w:szCs w:val="30"/>
        <w:lang w:val="fr-FR" w:eastAsia="ja-JP"/>
      </w:rPr>
      <w:t>CHAPITRE 2</w:t>
    </w:r>
  </w:p>
  <w:p w14:paraId="5F4AAE11" w14:textId="12BE5DB4" w:rsidR="00AB51AC" w:rsidRDefault="00AB51AC" w:rsidP="00F30611">
    <w:pPr>
      <w:pStyle w:val="En-tte"/>
      <w:tabs>
        <w:tab w:val="clear" w:pos="4153"/>
        <w:tab w:val="clear" w:pos="8306"/>
        <w:tab w:val="left" w:pos="2904"/>
        <w:tab w:val="left" w:pos="6338"/>
      </w:tabs>
      <w:spacing w:before="0" w:line="276" w:lineRule="auto"/>
      <w:ind w:left="0"/>
      <w:rPr>
        <w:rFonts w:eastAsiaTheme="minorEastAsia" w:cs="ƒ˘&gt;‘˛"/>
        <w:color w:val="1F1933"/>
        <w:sz w:val="16"/>
        <w:szCs w:val="18"/>
        <w:lang w:val="fr-FR" w:eastAsia="ja-JP"/>
      </w:rPr>
    </w:pPr>
    <w:r w:rsidRPr="00F30611">
      <w:rPr>
        <w:noProof/>
        <w:color w:val="12613B"/>
        <w:sz w:val="16"/>
        <w:szCs w:val="18"/>
        <w:lang w:eastAsia="fr-CA"/>
      </w:rPr>
      <mc:AlternateContent>
        <mc:Choice Requires="wps">
          <w:drawing>
            <wp:anchor distT="0" distB="0" distL="114300" distR="114300" simplePos="0" relativeHeight="251650560" behindDoc="0" locked="0" layoutInCell="1" allowOverlap="1" wp14:anchorId="2A042D49" wp14:editId="657C6461">
              <wp:simplePos x="0" y="0"/>
              <wp:positionH relativeFrom="column">
                <wp:posOffset>-1130300</wp:posOffset>
              </wp:positionH>
              <wp:positionV relativeFrom="paragraph">
                <wp:posOffset>198148</wp:posOffset>
              </wp:positionV>
              <wp:extent cx="4939030" cy="0"/>
              <wp:effectExtent l="0" t="0" r="0" b="0"/>
              <wp:wrapNone/>
              <wp:docPr id="60" name="Connecteur droit 60"/>
              <wp:cNvGraphicFramePr/>
              <a:graphic xmlns:a="http://schemas.openxmlformats.org/drawingml/2006/main">
                <a:graphicData uri="http://schemas.microsoft.com/office/word/2010/wordprocessingShape">
                  <wps:wsp>
                    <wps:cNvCnPr/>
                    <wps:spPr>
                      <a:xfrm>
                        <a:off x="0" y="0"/>
                        <a:ext cx="493903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A192DA" id="Connecteur droit 60" o:spid="_x0000_s1026" style="position:absolute;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pt,15.6pt" to="299.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wqnQEAAI8DAAAOAAAAZHJzL2Uyb0RvYy54bWysU01v2zAMvQ/YfxB0X+y0w7AacXposV2G&#10;rdjHD1BlKhYqiQKlxc6/H6UkzrANwzD0Iksk3yMfSW9uZ+/EHihZDL1cr1opIGgcbNj18tvXd6/e&#10;SpGyCoNyGKCXB0jydvvyxWaKHVzhiG4AEkwSUjfFXo45x65pkh7Bq7TCCIGdBsmrzE/aNQOpidm9&#10;a67a9k0zIQ2RUENKbL0/OuW28hsDOn8yJkEWrpdcW64n1fOxnM12o7odqThafSpD/UcVXtnASReq&#10;e5WV+E72NypvNWFCk1cafYPGWA1VA6tZt7+o+TKqCFULNyfFpU3p+Wj1x/1deCBuwxRTl+IDFRWz&#10;IV++XJ+Ya7MOS7NgzkKz8fXN9U17zT3VZ19zAUZK+T2gF+XSS2dD0aE6tf+QMifj0HNIMbtQbJcK&#10;6i0fHBydn8EIO3DOdSWpywF3jsRe8ViHp3UZI1O6wJEFYqxzC6j9O+gUW2BQF+ZfgUt0zYghL0Bv&#10;A9Kfsub5XKo5xp9VH7UW2Y84HOo8ajt46lXZaUPLWv38rvDLf7T9AQAA//8DAFBLAwQUAAYACAAA&#10;ACEAqTDeet8AAAAKAQAADwAAAGRycy9kb3ducmV2LnhtbEyPTU+EMBCG7yb+h2ZMvO0W1igsUjbG&#10;j5MeED147NIRyNIpoV1Af71j9qDHmXnzzvPku8X2YsLRd44UxOsIBFLtTEeNgve3p1UKwgdNRveO&#10;UMEXetgV52e5zoyb6RWnKjSCS8hnWkEbwpBJ6esWrfZrNyDx7dONVgcex0aaUc9cbnu5iaIbaXVH&#10;/KHVA963WB+qo1WQPD5X5TA/vHyXMpFlObmQHj6UurxY7m5BBFzCXxh+8RkdCmbauyMZL3oFqzhJ&#10;WSYouIo3IDhxvd2yzP60kEUu/ysUPwAAAP//AwBQSwECLQAUAAYACAAAACEAtoM4kv4AAADhAQAA&#10;EwAAAAAAAAAAAAAAAAAAAAAAW0NvbnRlbnRfVHlwZXNdLnhtbFBLAQItABQABgAIAAAAIQA4/SH/&#10;1gAAAJQBAAALAAAAAAAAAAAAAAAAAC8BAABfcmVscy8ucmVsc1BLAQItABQABgAIAAAAIQBKf9wq&#10;nQEAAI8DAAAOAAAAAAAAAAAAAAAAAC4CAABkcnMvZTJvRG9jLnhtbFBLAQItABQABgAIAAAAIQCp&#10;MN563wAAAAoBAAAPAAAAAAAAAAAAAAAAAPcDAABkcnMvZG93bnJldi54bWxQSwUGAAAAAAQABADz&#10;AAAAAwUAAAAA&#10;" strokecolor="black [3040]"/>
          </w:pict>
        </mc:Fallback>
      </mc:AlternateContent>
    </w:r>
    <w:r>
      <w:rPr>
        <w:rFonts w:eastAsiaTheme="minorEastAsia" w:cs="ƒ˘&gt;‘˛"/>
        <w:color w:val="1F1933"/>
        <w:sz w:val="16"/>
        <w:szCs w:val="18"/>
        <w:lang w:val="fr-FR" w:eastAsia="ja-JP"/>
      </w:rPr>
      <w:t xml:space="preserve">COMITÉ D’ÉTUDE </w:t>
    </w:r>
  </w:p>
  <w:p w14:paraId="21B00A61" w14:textId="77777777" w:rsidR="00AB51AC" w:rsidRPr="00F30611" w:rsidRDefault="00AB51AC" w:rsidP="00F30611">
    <w:pPr>
      <w:pStyle w:val="En-tte"/>
      <w:tabs>
        <w:tab w:val="clear" w:pos="4153"/>
        <w:tab w:val="clear" w:pos="8306"/>
        <w:tab w:val="left" w:pos="2904"/>
        <w:tab w:val="left" w:pos="6338"/>
      </w:tabs>
      <w:spacing w:before="0" w:line="276" w:lineRule="auto"/>
      <w:ind w:left="0"/>
      <w:rPr>
        <w:rFonts w:eastAsiaTheme="minorEastAsia" w:cs="ƒ˘&gt;‘˛"/>
        <w:color w:val="1F1933"/>
        <w:sz w:val="16"/>
        <w:szCs w:val="18"/>
        <w:lang w:val="fr-FR" w:eastAsia="ja-JP"/>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25389" w14:textId="2752EA78" w:rsidR="00AB51AC" w:rsidRDefault="00AB51AC">
    <w:pPr>
      <w:pStyle w:val="En-tte"/>
    </w:pPr>
    <w:r>
      <w:rPr>
        <w:noProof/>
        <w:lang w:eastAsia="fr-CA"/>
      </w:rPr>
      <mc:AlternateContent>
        <mc:Choice Requires="wps">
          <w:drawing>
            <wp:anchor distT="0" distB="0" distL="114300" distR="114300" simplePos="0" relativeHeight="251664896" behindDoc="1" locked="0" layoutInCell="0" allowOverlap="1" wp14:anchorId="64EFFAF5" wp14:editId="41850663">
              <wp:simplePos x="0" y="0"/>
              <wp:positionH relativeFrom="margin">
                <wp:align>center</wp:align>
              </wp:positionH>
              <wp:positionV relativeFrom="margin">
                <wp:align>center</wp:align>
              </wp:positionV>
              <wp:extent cx="7066280" cy="672465"/>
              <wp:effectExtent l="0" t="2314575" r="0" b="2156460"/>
              <wp:wrapNone/>
              <wp:docPr id="1853631523"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66280" cy="672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4702F1" w14:textId="77777777" w:rsidR="00AB51AC" w:rsidRDefault="00AB51AC" w:rsidP="009D47D7">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VERSION PRÉLIMINAIRE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4EFFAF5" id="_x0000_t202" coordsize="21600,21600" o:spt="202" path="m,l,21600r21600,l21600,xe">
              <v:stroke joinstyle="miter"/>
              <v:path gradientshapeok="t" o:connecttype="rect"/>
            </v:shapetype>
            <v:shape id="WordArt 10" o:spid="_x0000_s1030" type="#_x0000_t202" style="position:absolute;left:0;text-align:left;margin-left:0;margin-top:0;width:556.4pt;height:52.95pt;rotation:-45;z-index:-251651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149wEAAMsDAAAOAAAAZHJzL2Uyb0RvYy54bWysU8tu2zAQvBfoPxC815KNxHEFy4GbNL2k&#10;bYC4yJnmw1Irctklbcl/3yWt2EV7K6oDIS3J2ZnZ0fJ2sB07aAwtuJpPJyVn2klQrdvV/Nvm4d2C&#10;sxCFU6IDp2t+1IHfrt6+Wfa+0jNooFMaGYG4UPW+5k2MviqKIBttRZiA1442DaAVkT5xVygUPaHb&#10;rpiV5bzoAZVHkDoEqt6fNvkq4xujZfxqTNCRdTUnbjGvmNdtWovVUlQ7FL5p5UhD/AMLK1pHTc9Q&#10;9yIKtsf2LyjbSoQAJk4k2AKMaaXOGkjNtPxDzXMjvM5ayJzgzzaF/wcrvxye/ROyOHyAgQaYRQT/&#10;CPJHYA7uGuF2eo0IfaOFosZTfi5nepujp7Hm6kYP8aNqyeNp8rXofahG/DSPUIXUadt/BkVXxD5C&#10;7jYYtAwhXVu8L9OTy+QNI0Y0tON5UNSASSrelPP5bEFbkvbmN7Or+XXuKKoElubgMcRPGixLLzVH&#10;CkJGFYfHEBO5y5GRaSJ3ohmH7cBaVfOrBJqIb0EdiXpPOal5+LkXqMmGvb0DihVpNwj2hYK4xiz+&#10;lcBmeBHoRwqRyD91rznJPHJgFHPCJj/UdwKyHcXvIDp2nY04MR0Pj5xPqOlu8Gsy8aHNgi48R0GU&#10;mKxzTHeK5O/f+dTlH1z9AgAA//8DAFBLAwQUAAYACAAAACEAz6eRw9sAAAAGAQAADwAAAGRycy9k&#10;b3ducmV2LnhtbEyPQU/DMAyF75P4D5GRuLG0Q0xQmk6IisOO2xDnrPHaQuKUJl07fj3eLuxi2XpP&#10;z9/LV5Oz4oh9aD0pSOcJCKTKm5ZqBR+79/snECFqMtp6QgUnDLAqbma5zowfaYPHbawFh1DItIIm&#10;xi6TMlQNOh3mvkNi7eB7pyOffS1Nr0cOd1YukmQpnW6JPzS6w7cGq+/t4BSY38OpexjH3Xq9KYcf&#10;25Ylfn4pdXc7vb6AiDjFfzOc8RkdCmba+4FMEFYBF4mXedbSdME99rwlj88gi1xe4xd/AAAA//8D&#10;AFBLAQItABQABgAIAAAAIQC2gziS/gAAAOEBAAATAAAAAAAAAAAAAAAAAAAAAABbQ29udGVudF9U&#10;eXBlc10ueG1sUEsBAi0AFAAGAAgAAAAhADj9If/WAAAAlAEAAAsAAAAAAAAAAAAAAAAALwEAAF9y&#10;ZWxzLy5yZWxzUEsBAi0AFAAGAAgAAAAhAGgXzXj3AQAAywMAAA4AAAAAAAAAAAAAAAAALgIAAGRy&#10;cy9lMm9Eb2MueG1sUEsBAi0AFAAGAAgAAAAhAM+nkcPbAAAABgEAAA8AAAAAAAAAAAAAAAAAUQQA&#10;AGRycy9kb3ducmV2LnhtbFBLBQYAAAAABAAEAPMAAABZBQAAAAA=&#10;" o:allowincell="f" filled="f" stroked="f">
              <v:stroke joinstyle="round"/>
              <o:lock v:ext="edit" shapetype="t"/>
              <v:textbox style="mso-fit-shape-to-text:t">
                <w:txbxContent>
                  <w:p w14:paraId="274702F1" w14:textId="77777777" w:rsidR="00AB51AC" w:rsidRDefault="00AB51AC" w:rsidP="009D47D7">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VERSION PRÉLIMINAIRE</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8D95D" w14:textId="06556115" w:rsidR="00AB51AC" w:rsidRDefault="00AB51AC">
    <w:pPr>
      <w:pStyle w:val="En-tte"/>
    </w:pPr>
    <w:r>
      <w:rPr>
        <w:noProof/>
        <w:lang w:eastAsia="fr-CA"/>
      </w:rPr>
      <mc:AlternateContent>
        <mc:Choice Requires="wps">
          <w:drawing>
            <wp:anchor distT="0" distB="0" distL="114300" distR="114300" simplePos="0" relativeHeight="251668992" behindDoc="1" locked="0" layoutInCell="0" allowOverlap="1" wp14:anchorId="5584E448" wp14:editId="72496FDD">
              <wp:simplePos x="0" y="0"/>
              <wp:positionH relativeFrom="margin">
                <wp:align>center</wp:align>
              </wp:positionH>
              <wp:positionV relativeFrom="margin">
                <wp:align>center</wp:align>
              </wp:positionV>
              <wp:extent cx="7066280" cy="672465"/>
              <wp:effectExtent l="0" t="2314575" r="0" b="2156460"/>
              <wp:wrapNone/>
              <wp:docPr id="1141198566"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66280" cy="6724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D9BBD6" w14:textId="77777777" w:rsidR="00AB51AC" w:rsidRDefault="00AB51AC" w:rsidP="009D47D7">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VERSION PRÉLIMINAIRE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584E448" id="_x0000_t202" coordsize="21600,21600" o:spt="202" path="m,l,21600r21600,l21600,xe">
              <v:stroke joinstyle="miter"/>
              <v:path gradientshapeok="t" o:connecttype="rect"/>
            </v:shapetype>
            <v:shape id="WordArt 14" o:spid="_x0000_s1031" type="#_x0000_t202" style="position:absolute;left:0;text-align:left;margin-left:0;margin-top:0;width:556.4pt;height:52.95pt;rotation:-45;z-index:-251647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wn9gEAAMsDAAAOAAAAZHJzL2Uyb0RvYy54bWysU8GO0zAQvSPxD5bvNGnFdkvUdFV2WS4L&#10;u9IW7dm1ncYQe8zYbdK/Z+xmWwQ3RA5WMrbfvPfmZXkz2I4dNAYDrubTScmZdhKUcbuaf9vcv1tw&#10;FqJwSnTgdM2POvCb1ds3y95XegYtdEojIxAXqt7XvI3RV0URZKutCBPw2tFmA2hFpE/cFQpFT+i2&#10;K2ZlOS96QOURpA6BqnenTb7K+E2jZXxsmqAj62pO3GJeMa/btBarpah2KHxr5EhD/AMLK4yjpmeo&#10;OxEF26P5C8oaiRCgiRMJtoCmMVJnDaRmWv6h5rkVXmctZE7wZ5vC/4OVXw/P/glZHD7CQAPMIoJ/&#10;APkjMAe3rXA7vUaEvtVCUeMpP5czvc3R01hzdaOH+EkZ8niafC16H6oRP80jVCF12vZfQNEVsY+Q&#10;uw0NWoaQri0+lOnJZfKGESMa2vE8KGrAJBWvy/l8tqAtSXvz69n7+VXuKKoElubgMcTPGixLLzVH&#10;CkJGFYeHEBO5y5GRaSJ3ohmH7cCMqnkGTcS3oI5Evaec1Dz83AvUZMPe3gLFirQ3CPaFgrjGLP6V&#10;wGZ4EehHCpHIP3WvOck8cmAUc8ImP9R3ArIdxe8gOnaVjTgxHQ+PnE+o6W7wazLx3mRBF56jIEpM&#10;1jmmO0Xy9+986vIPrn4BAAD//wMAUEsDBBQABgAIAAAAIQDPp5HD2wAAAAYBAAAPAAAAZHJzL2Rv&#10;d25yZXYueG1sTI9BT8MwDIXvk/gPkZG4sbRDTFCaToiKw47bEOes8dpC4pQmXTt+Pd4u7GLZek/P&#10;38tXk7PiiH1oPSlI5wkIpMqblmoFH7v3+ycQIWoy2npCBScMsCpuZrnOjB9pg8dtrAWHUMi0gibG&#10;LpMyVA06Hea+Q2Lt4HunI599LU2vRw53Vi6SZCmdbok/NLrDtwar7+3gFJjfw6l7GMfder0phx/b&#10;liV+fil1dzu9voCIOMV/M5zxGR0KZtr7gUwQVgEXiZd51tJ0wT32vCWPzyCLXF7jF38AAAD//wMA&#10;UEsBAi0AFAAGAAgAAAAhALaDOJL+AAAA4QEAABMAAAAAAAAAAAAAAAAAAAAAAFtDb250ZW50X1R5&#10;cGVzXS54bWxQSwECLQAUAAYACAAAACEAOP0h/9YAAACUAQAACwAAAAAAAAAAAAAAAAAvAQAAX3Jl&#10;bHMvLnJlbHNQSwECLQAUAAYACAAAACEA/EsMJ/YBAADLAwAADgAAAAAAAAAAAAAAAAAuAgAAZHJz&#10;L2Uyb0RvYy54bWxQSwECLQAUAAYACAAAACEAz6eRw9sAAAAGAQAADwAAAAAAAAAAAAAAAABQBAAA&#10;ZHJzL2Rvd25yZXYueG1sUEsFBgAAAAAEAAQA8wAAAFgFAAAAAA==&#10;" o:allowincell="f" filled="f" stroked="f">
              <v:stroke joinstyle="round"/>
              <o:lock v:ext="edit" shapetype="t"/>
              <v:textbox style="mso-fit-shape-to-text:t">
                <w:txbxContent>
                  <w:p w14:paraId="64D9BBD6" w14:textId="77777777" w:rsidR="00AB51AC" w:rsidRDefault="00AB51AC" w:rsidP="009D47D7">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VERSION PRÉLIMINAIRE</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26CB4A0"/>
    <w:lvl w:ilvl="0">
      <w:start w:val="1"/>
      <w:numFmt w:val="decimal"/>
      <w:pStyle w:val="Listenumros2"/>
      <w:lvlText w:val="%1."/>
      <w:lvlJc w:val="left"/>
      <w:pPr>
        <w:tabs>
          <w:tab w:val="num" w:pos="643"/>
        </w:tabs>
        <w:ind w:left="643" w:hanging="360"/>
      </w:pPr>
    </w:lvl>
  </w:abstractNum>
  <w:abstractNum w:abstractNumId="1" w15:restartNumberingAfterBreak="0">
    <w:nsid w:val="FFFFFF88"/>
    <w:multiLevelType w:val="singleLevel"/>
    <w:tmpl w:val="BD7E35CA"/>
    <w:lvl w:ilvl="0">
      <w:start w:val="1"/>
      <w:numFmt w:val="decimal"/>
      <w:pStyle w:val="Listenumros"/>
      <w:lvlText w:val="%1."/>
      <w:lvlJc w:val="left"/>
      <w:pPr>
        <w:tabs>
          <w:tab w:val="num" w:pos="360"/>
        </w:tabs>
        <w:ind w:left="360" w:hanging="360"/>
      </w:pPr>
    </w:lvl>
  </w:abstractNum>
  <w:abstractNum w:abstractNumId="2" w15:restartNumberingAfterBreak="0">
    <w:nsid w:val="0018536D"/>
    <w:multiLevelType w:val="multilevel"/>
    <w:tmpl w:val="0AB6295E"/>
    <w:lvl w:ilvl="0">
      <w:start w:val="1"/>
      <w:numFmt w:val="decimal"/>
      <w:pStyle w:val="Titre4"/>
      <w:lvlText w:val="ARTICLE %1."/>
      <w:lvlJc w:val="left"/>
      <w:pPr>
        <w:ind w:left="2268"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5971605"/>
    <w:multiLevelType w:val="hybridMultilevel"/>
    <w:tmpl w:val="A50688E0"/>
    <w:lvl w:ilvl="0" w:tplc="FFFFFFFF">
      <w:start w:val="1"/>
      <w:numFmt w:val="lowerLetter"/>
      <w:lvlText w:val="%1)"/>
      <w:lvlJc w:val="left"/>
      <w:pPr>
        <w:ind w:left="1134" w:hanging="567"/>
      </w:pPr>
      <w:rPr>
        <w:rFonts w:hint="default"/>
        <w:b w:val="0"/>
        <w:bCs/>
      </w:rPr>
    </w:lvl>
    <w:lvl w:ilvl="1" w:tplc="FFFFFFFF">
      <w:start w:val="1"/>
      <w:numFmt w:val="lowerLetter"/>
      <w:lvlText w:val="%2."/>
      <w:lvlJc w:val="left"/>
      <w:pPr>
        <w:ind w:left="2367" w:hanging="360"/>
      </w:pPr>
    </w:lvl>
    <w:lvl w:ilvl="2" w:tplc="FFFFFFFF" w:tentative="1">
      <w:start w:val="1"/>
      <w:numFmt w:val="lowerRoman"/>
      <w:lvlText w:val="%3."/>
      <w:lvlJc w:val="right"/>
      <w:pPr>
        <w:ind w:left="3087" w:hanging="180"/>
      </w:pPr>
    </w:lvl>
    <w:lvl w:ilvl="3" w:tplc="FFFFFFFF" w:tentative="1">
      <w:start w:val="1"/>
      <w:numFmt w:val="decimal"/>
      <w:lvlText w:val="%4."/>
      <w:lvlJc w:val="left"/>
      <w:pPr>
        <w:ind w:left="3807" w:hanging="360"/>
      </w:pPr>
    </w:lvl>
    <w:lvl w:ilvl="4" w:tplc="FFFFFFFF" w:tentative="1">
      <w:start w:val="1"/>
      <w:numFmt w:val="lowerLetter"/>
      <w:lvlText w:val="%5."/>
      <w:lvlJc w:val="left"/>
      <w:pPr>
        <w:ind w:left="4527" w:hanging="360"/>
      </w:pPr>
    </w:lvl>
    <w:lvl w:ilvl="5" w:tplc="FFFFFFFF" w:tentative="1">
      <w:start w:val="1"/>
      <w:numFmt w:val="lowerRoman"/>
      <w:lvlText w:val="%6."/>
      <w:lvlJc w:val="right"/>
      <w:pPr>
        <w:ind w:left="5247" w:hanging="180"/>
      </w:pPr>
    </w:lvl>
    <w:lvl w:ilvl="6" w:tplc="FFFFFFFF" w:tentative="1">
      <w:start w:val="1"/>
      <w:numFmt w:val="decimal"/>
      <w:lvlText w:val="%7."/>
      <w:lvlJc w:val="left"/>
      <w:pPr>
        <w:ind w:left="5967" w:hanging="360"/>
      </w:pPr>
    </w:lvl>
    <w:lvl w:ilvl="7" w:tplc="FFFFFFFF" w:tentative="1">
      <w:start w:val="1"/>
      <w:numFmt w:val="lowerLetter"/>
      <w:lvlText w:val="%8."/>
      <w:lvlJc w:val="left"/>
      <w:pPr>
        <w:ind w:left="6687" w:hanging="360"/>
      </w:pPr>
    </w:lvl>
    <w:lvl w:ilvl="8" w:tplc="FFFFFFFF" w:tentative="1">
      <w:start w:val="1"/>
      <w:numFmt w:val="lowerRoman"/>
      <w:lvlText w:val="%9."/>
      <w:lvlJc w:val="right"/>
      <w:pPr>
        <w:ind w:left="7407" w:hanging="180"/>
      </w:pPr>
    </w:lvl>
  </w:abstractNum>
  <w:abstractNum w:abstractNumId="4" w15:restartNumberingAfterBreak="0">
    <w:nsid w:val="07A1586C"/>
    <w:multiLevelType w:val="hybridMultilevel"/>
    <w:tmpl w:val="02A6DD72"/>
    <w:lvl w:ilvl="0" w:tplc="365A6CAE">
      <w:start w:val="1"/>
      <w:numFmt w:val="lowerLetter"/>
      <w:lvlText w:val="%1)"/>
      <w:lvlJc w:val="left"/>
      <w:pPr>
        <w:ind w:left="1340" w:hanging="360"/>
      </w:pPr>
      <w:rPr>
        <w:rFonts w:hint="default"/>
      </w:rPr>
    </w:lvl>
    <w:lvl w:ilvl="1" w:tplc="0C0C0019" w:tentative="1">
      <w:start w:val="1"/>
      <w:numFmt w:val="lowerLetter"/>
      <w:lvlText w:val="%2."/>
      <w:lvlJc w:val="left"/>
      <w:pPr>
        <w:ind w:left="2060" w:hanging="360"/>
      </w:pPr>
    </w:lvl>
    <w:lvl w:ilvl="2" w:tplc="0C0C001B" w:tentative="1">
      <w:start w:val="1"/>
      <w:numFmt w:val="lowerRoman"/>
      <w:lvlText w:val="%3."/>
      <w:lvlJc w:val="right"/>
      <w:pPr>
        <w:ind w:left="2780" w:hanging="180"/>
      </w:pPr>
    </w:lvl>
    <w:lvl w:ilvl="3" w:tplc="0C0C000F" w:tentative="1">
      <w:start w:val="1"/>
      <w:numFmt w:val="decimal"/>
      <w:lvlText w:val="%4."/>
      <w:lvlJc w:val="left"/>
      <w:pPr>
        <w:ind w:left="3500" w:hanging="360"/>
      </w:pPr>
    </w:lvl>
    <w:lvl w:ilvl="4" w:tplc="0C0C0019" w:tentative="1">
      <w:start w:val="1"/>
      <w:numFmt w:val="lowerLetter"/>
      <w:lvlText w:val="%5."/>
      <w:lvlJc w:val="left"/>
      <w:pPr>
        <w:ind w:left="4220" w:hanging="360"/>
      </w:pPr>
    </w:lvl>
    <w:lvl w:ilvl="5" w:tplc="0C0C001B" w:tentative="1">
      <w:start w:val="1"/>
      <w:numFmt w:val="lowerRoman"/>
      <w:lvlText w:val="%6."/>
      <w:lvlJc w:val="right"/>
      <w:pPr>
        <w:ind w:left="4940" w:hanging="180"/>
      </w:pPr>
    </w:lvl>
    <w:lvl w:ilvl="6" w:tplc="0C0C000F" w:tentative="1">
      <w:start w:val="1"/>
      <w:numFmt w:val="decimal"/>
      <w:lvlText w:val="%7."/>
      <w:lvlJc w:val="left"/>
      <w:pPr>
        <w:ind w:left="5660" w:hanging="360"/>
      </w:pPr>
    </w:lvl>
    <w:lvl w:ilvl="7" w:tplc="0C0C0019" w:tentative="1">
      <w:start w:val="1"/>
      <w:numFmt w:val="lowerLetter"/>
      <w:lvlText w:val="%8."/>
      <w:lvlJc w:val="left"/>
      <w:pPr>
        <w:ind w:left="6380" w:hanging="360"/>
      </w:pPr>
    </w:lvl>
    <w:lvl w:ilvl="8" w:tplc="0C0C001B" w:tentative="1">
      <w:start w:val="1"/>
      <w:numFmt w:val="lowerRoman"/>
      <w:lvlText w:val="%9."/>
      <w:lvlJc w:val="right"/>
      <w:pPr>
        <w:ind w:left="7100" w:hanging="180"/>
      </w:pPr>
    </w:lvl>
  </w:abstractNum>
  <w:abstractNum w:abstractNumId="5" w15:restartNumberingAfterBreak="0">
    <w:nsid w:val="082F2308"/>
    <w:multiLevelType w:val="multilevel"/>
    <w:tmpl w:val="0C0C001D"/>
    <w:styleLink w:val="Listeactuelle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9B05551"/>
    <w:multiLevelType w:val="multilevel"/>
    <w:tmpl w:val="3416C23C"/>
    <w:styleLink w:val="Listeactuelle15"/>
    <w:lvl w:ilvl="0">
      <w:start w:val="1"/>
      <w:numFmt w:val="decimal"/>
      <w:lvlText w:val="ARTICLE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836149"/>
    <w:multiLevelType w:val="hybridMultilevel"/>
    <w:tmpl w:val="70503874"/>
    <w:lvl w:ilvl="0" w:tplc="0C0C0017">
      <w:start w:val="1"/>
      <w:numFmt w:val="lowerLetter"/>
      <w:lvlText w:val="%1)"/>
      <w:lvlJc w:val="left"/>
      <w:pPr>
        <w:ind w:left="720" w:hanging="360"/>
      </w:pPr>
    </w:lvl>
    <w:lvl w:ilvl="1" w:tplc="0C0C001B">
      <w:start w:val="1"/>
      <w:numFmt w:val="lowerRoman"/>
      <w:lvlText w:val="%2."/>
      <w:lvlJc w:val="righ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0C344F6C"/>
    <w:multiLevelType w:val="hybridMultilevel"/>
    <w:tmpl w:val="763AEBBE"/>
    <w:lvl w:ilvl="0" w:tplc="0C0C0017">
      <w:start w:val="1"/>
      <w:numFmt w:val="lowerLetter"/>
      <w:lvlText w:val="%1)"/>
      <w:lvlJc w:val="left"/>
      <w:pPr>
        <w:ind w:left="1287" w:hanging="360"/>
      </w:pPr>
    </w:lvl>
    <w:lvl w:ilvl="1" w:tplc="0C0C0019" w:tentative="1">
      <w:start w:val="1"/>
      <w:numFmt w:val="lowerLetter"/>
      <w:lvlText w:val="%2."/>
      <w:lvlJc w:val="left"/>
      <w:pPr>
        <w:ind w:left="2007" w:hanging="360"/>
      </w:pPr>
    </w:lvl>
    <w:lvl w:ilvl="2" w:tplc="0C0C001B" w:tentative="1">
      <w:start w:val="1"/>
      <w:numFmt w:val="lowerRoman"/>
      <w:lvlText w:val="%3."/>
      <w:lvlJc w:val="right"/>
      <w:pPr>
        <w:ind w:left="2727" w:hanging="180"/>
      </w:pPr>
    </w:lvl>
    <w:lvl w:ilvl="3" w:tplc="0C0C000F" w:tentative="1">
      <w:start w:val="1"/>
      <w:numFmt w:val="decimal"/>
      <w:lvlText w:val="%4."/>
      <w:lvlJc w:val="left"/>
      <w:pPr>
        <w:ind w:left="3447" w:hanging="360"/>
      </w:pPr>
    </w:lvl>
    <w:lvl w:ilvl="4" w:tplc="0C0C0019" w:tentative="1">
      <w:start w:val="1"/>
      <w:numFmt w:val="lowerLetter"/>
      <w:lvlText w:val="%5."/>
      <w:lvlJc w:val="left"/>
      <w:pPr>
        <w:ind w:left="4167" w:hanging="360"/>
      </w:pPr>
    </w:lvl>
    <w:lvl w:ilvl="5" w:tplc="0C0C001B" w:tentative="1">
      <w:start w:val="1"/>
      <w:numFmt w:val="lowerRoman"/>
      <w:lvlText w:val="%6."/>
      <w:lvlJc w:val="right"/>
      <w:pPr>
        <w:ind w:left="4887" w:hanging="180"/>
      </w:pPr>
    </w:lvl>
    <w:lvl w:ilvl="6" w:tplc="0C0C000F" w:tentative="1">
      <w:start w:val="1"/>
      <w:numFmt w:val="decimal"/>
      <w:lvlText w:val="%7."/>
      <w:lvlJc w:val="left"/>
      <w:pPr>
        <w:ind w:left="5607" w:hanging="360"/>
      </w:pPr>
    </w:lvl>
    <w:lvl w:ilvl="7" w:tplc="0C0C0019" w:tentative="1">
      <w:start w:val="1"/>
      <w:numFmt w:val="lowerLetter"/>
      <w:lvlText w:val="%8."/>
      <w:lvlJc w:val="left"/>
      <w:pPr>
        <w:ind w:left="6327" w:hanging="360"/>
      </w:pPr>
    </w:lvl>
    <w:lvl w:ilvl="8" w:tplc="0C0C001B" w:tentative="1">
      <w:start w:val="1"/>
      <w:numFmt w:val="lowerRoman"/>
      <w:lvlText w:val="%9."/>
      <w:lvlJc w:val="right"/>
      <w:pPr>
        <w:ind w:left="7047" w:hanging="180"/>
      </w:pPr>
    </w:lvl>
  </w:abstractNum>
  <w:abstractNum w:abstractNumId="9" w15:restartNumberingAfterBreak="0">
    <w:nsid w:val="0DA76DA8"/>
    <w:multiLevelType w:val="hybridMultilevel"/>
    <w:tmpl w:val="4C1E7810"/>
    <w:lvl w:ilvl="0" w:tplc="365A6CAE">
      <w:start w:val="1"/>
      <w:numFmt w:val="lowerLetter"/>
      <w:lvlText w:val="%1)"/>
      <w:lvlJc w:val="left"/>
      <w:pPr>
        <w:ind w:left="1494" w:hanging="360"/>
      </w:pPr>
      <w:rPr>
        <w:rFonts w:hint="default"/>
      </w:rPr>
    </w:lvl>
    <w:lvl w:ilvl="1" w:tplc="0C0C0019" w:tentative="1">
      <w:start w:val="1"/>
      <w:numFmt w:val="lowerLetter"/>
      <w:lvlText w:val="%2."/>
      <w:lvlJc w:val="left"/>
      <w:pPr>
        <w:ind w:left="2007" w:hanging="360"/>
      </w:pPr>
    </w:lvl>
    <w:lvl w:ilvl="2" w:tplc="0C0C001B" w:tentative="1">
      <w:start w:val="1"/>
      <w:numFmt w:val="lowerRoman"/>
      <w:lvlText w:val="%3."/>
      <w:lvlJc w:val="right"/>
      <w:pPr>
        <w:ind w:left="2727" w:hanging="180"/>
      </w:pPr>
    </w:lvl>
    <w:lvl w:ilvl="3" w:tplc="0C0C000F" w:tentative="1">
      <w:start w:val="1"/>
      <w:numFmt w:val="decimal"/>
      <w:lvlText w:val="%4."/>
      <w:lvlJc w:val="left"/>
      <w:pPr>
        <w:ind w:left="3447" w:hanging="360"/>
      </w:pPr>
    </w:lvl>
    <w:lvl w:ilvl="4" w:tplc="0C0C0019" w:tentative="1">
      <w:start w:val="1"/>
      <w:numFmt w:val="lowerLetter"/>
      <w:lvlText w:val="%5."/>
      <w:lvlJc w:val="left"/>
      <w:pPr>
        <w:ind w:left="4167" w:hanging="360"/>
      </w:pPr>
    </w:lvl>
    <w:lvl w:ilvl="5" w:tplc="0C0C001B" w:tentative="1">
      <w:start w:val="1"/>
      <w:numFmt w:val="lowerRoman"/>
      <w:lvlText w:val="%6."/>
      <w:lvlJc w:val="right"/>
      <w:pPr>
        <w:ind w:left="4887" w:hanging="180"/>
      </w:pPr>
    </w:lvl>
    <w:lvl w:ilvl="6" w:tplc="0C0C000F" w:tentative="1">
      <w:start w:val="1"/>
      <w:numFmt w:val="decimal"/>
      <w:lvlText w:val="%7."/>
      <w:lvlJc w:val="left"/>
      <w:pPr>
        <w:ind w:left="5607" w:hanging="360"/>
      </w:pPr>
    </w:lvl>
    <w:lvl w:ilvl="7" w:tplc="0C0C0019" w:tentative="1">
      <w:start w:val="1"/>
      <w:numFmt w:val="lowerLetter"/>
      <w:lvlText w:val="%8."/>
      <w:lvlJc w:val="left"/>
      <w:pPr>
        <w:ind w:left="6327" w:hanging="360"/>
      </w:pPr>
    </w:lvl>
    <w:lvl w:ilvl="8" w:tplc="0C0C001B" w:tentative="1">
      <w:start w:val="1"/>
      <w:numFmt w:val="lowerRoman"/>
      <w:lvlText w:val="%9."/>
      <w:lvlJc w:val="right"/>
      <w:pPr>
        <w:ind w:left="7047" w:hanging="180"/>
      </w:pPr>
    </w:lvl>
  </w:abstractNum>
  <w:abstractNum w:abstractNumId="10" w15:restartNumberingAfterBreak="0">
    <w:nsid w:val="140D729C"/>
    <w:multiLevelType w:val="hybridMultilevel"/>
    <w:tmpl w:val="158E3042"/>
    <w:lvl w:ilvl="0" w:tplc="0C0C0017">
      <w:start w:val="1"/>
      <w:numFmt w:val="lowerLetter"/>
      <w:lvlText w:val="%1)"/>
      <w:lvlJc w:val="left"/>
      <w:pPr>
        <w:ind w:left="1287" w:hanging="360"/>
      </w:pPr>
    </w:lvl>
    <w:lvl w:ilvl="1" w:tplc="0C0C0019" w:tentative="1">
      <w:start w:val="1"/>
      <w:numFmt w:val="lowerLetter"/>
      <w:lvlText w:val="%2."/>
      <w:lvlJc w:val="left"/>
      <w:pPr>
        <w:ind w:left="2007" w:hanging="360"/>
      </w:pPr>
    </w:lvl>
    <w:lvl w:ilvl="2" w:tplc="0C0C001B" w:tentative="1">
      <w:start w:val="1"/>
      <w:numFmt w:val="lowerRoman"/>
      <w:lvlText w:val="%3."/>
      <w:lvlJc w:val="right"/>
      <w:pPr>
        <w:ind w:left="2727" w:hanging="180"/>
      </w:pPr>
    </w:lvl>
    <w:lvl w:ilvl="3" w:tplc="0C0C000F" w:tentative="1">
      <w:start w:val="1"/>
      <w:numFmt w:val="decimal"/>
      <w:lvlText w:val="%4."/>
      <w:lvlJc w:val="left"/>
      <w:pPr>
        <w:ind w:left="3447" w:hanging="360"/>
      </w:pPr>
    </w:lvl>
    <w:lvl w:ilvl="4" w:tplc="0C0C0019" w:tentative="1">
      <w:start w:val="1"/>
      <w:numFmt w:val="lowerLetter"/>
      <w:lvlText w:val="%5."/>
      <w:lvlJc w:val="left"/>
      <w:pPr>
        <w:ind w:left="4167" w:hanging="360"/>
      </w:pPr>
    </w:lvl>
    <w:lvl w:ilvl="5" w:tplc="0C0C001B" w:tentative="1">
      <w:start w:val="1"/>
      <w:numFmt w:val="lowerRoman"/>
      <w:lvlText w:val="%6."/>
      <w:lvlJc w:val="right"/>
      <w:pPr>
        <w:ind w:left="4887" w:hanging="180"/>
      </w:pPr>
    </w:lvl>
    <w:lvl w:ilvl="6" w:tplc="0C0C000F" w:tentative="1">
      <w:start w:val="1"/>
      <w:numFmt w:val="decimal"/>
      <w:lvlText w:val="%7."/>
      <w:lvlJc w:val="left"/>
      <w:pPr>
        <w:ind w:left="5607" w:hanging="360"/>
      </w:pPr>
    </w:lvl>
    <w:lvl w:ilvl="7" w:tplc="0C0C0019" w:tentative="1">
      <w:start w:val="1"/>
      <w:numFmt w:val="lowerLetter"/>
      <w:lvlText w:val="%8."/>
      <w:lvlJc w:val="left"/>
      <w:pPr>
        <w:ind w:left="6327" w:hanging="360"/>
      </w:pPr>
    </w:lvl>
    <w:lvl w:ilvl="8" w:tplc="0C0C001B" w:tentative="1">
      <w:start w:val="1"/>
      <w:numFmt w:val="lowerRoman"/>
      <w:lvlText w:val="%9."/>
      <w:lvlJc w:val="right"/>
      <w:pPr>
        <w:ind w:left="7047" w:hanging="180"/>
      </w:pPr>
    </w:lvl>
  </w:abstractNum>
  <w:abstractNum w:abstractNumId="11" w15:restartNumberingAfterBreak="0">
    <w:nsid w:val="18C204D1"/>
    <w:multiLevelType w:val="multilevel"/>
    <w:tmpl w:val="F0326B3C"/>
    <w:styleLink w:val="Listeactuelle18"/>
    <w:lvl w:ilvl="0">
      <w:start w:val="1"/>
      <w:numFmt w:val="decimal"/>
      <w:lvlText w:val="%1°"/>
      <w:lvlJc w:val="left"/>
      <w:pPr>
        <w:ind w:left="1647" w:hanging="360"/>
      </w:pPr>
      <w:rPr>
        <w:rFonts w:hint="default"/>
        <w:b w:val="0"/>
        <w:bCs/>
      </w:r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12" w15:restartNumberingAfterBreak="0">
    <w:nsid w:val="18D72B34"/>
    <w:multiLevelType w:val="multilevel"/>
    <w:tmpl w:val="C8969786"/>
    <w:styleLink w:val="Listeactuelle3"/>
    <w:lvl w:ilvl="0">
      <w:start w:val="1"/>
      <w:numFmt w:val="decimal"/>
      <w:lvlText w:val="SECTION %1."/>
      <w:lvlJc w:val="left"/>
      <w:pPr>
        <w:ind w:left="894"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322" w:hanging="720"/>
      </w:pPr>
      <w:rPr>
        <w:rFonts w:hint="default"/>
      </w:rPr>
    </w:lvl>
    <w:lvl w:ilvl="3">
      <w:start w:val="1"/>
      <w:numFmt w:val="decimal"/>
      <w:lvlText w:val="%1.%2.%3.%4"/>
      <w:lvlJc w:val="left"/>
      <w:pPr>
        <w:ind w:left="2856" w:hanging="720"/>
      </w:pPr>
      <w:rPr>
        <w:rFonts w:hint="default"/>
      </w:rPr>
    </w:lvl>
    <w:lvl w:ilvl="4">
      <w:start w:val="1"/>
      <w:numFmt w:val="decimal"/>
      <w:lvlText w:val="%1.%2.%3.%4.%5"/>
      <w:lvlJc w:val="left"/>
      <w:pPr>
        <w:ind w:left="3750" w:hanging="1080"/>
      </w:pPr>
      <w:rPr>
        <w:rFonts w:hint="default"/>
      </w:rPr>
    </w:lvl>
    <w:lvl w:ilvl="5">
      <w:start w:val="1"/>
      <w:numFmt w:val="decimal"/>
      <w:lvlText w:val="%1.%2.%3.%4.%5.%6"/>
      <w:lvlJc w:val="left"/>
      <w:pPr>
        <w:ind w:left="4284" w:hanging="1080"/>
      </w:pPr>
      <w:rPr>
        <w:rFonts w:hint="default"/>
      </w:rPr>
    </w:lvl>
    <w:lvl w:ilvl="6">
      <w:start w:val="1"/>
      <w:numFmt w:val="decimal"/>
      <w:lvlText w:val="%1.%2.%3.%4.%5.%6.%7"/>
      <w:lvlJc w:val="left"/>
      <w:pPr>
        <w:ind w:left="5178" w:hanging="1440"/>
      </w:pPr>
      <w:rPr>
        <w:rFonts w:hint="default"/>
      </w:rPr>
    </w:lvl>
    <w:lvl w:ilvl="7">
      <w:start w:val="1"/>
      <w:numFmt w:val="decimal"/>
      <w:lvlText w:val="%1.%2.%3.%4.%5.%6.%7.%8"/>
      <w:lvlJc w:val="left"/>
      <w:pPr>
        <w:ind w:left="5712" w:hanging="1440"/>
      </w:pPr>
      <w:rPr>
        <w:rFonts w:hint="default"/>
      </w:rPr>
    </w:lvl>
    <w:lvl w:ilvl="8">
      <w:start w:val="1"/>
      <w:numFmt w:val="decimal"/>
      <w:lvlText w:val="%1.%2.%3.%4.%5.%6.%7.%8.%9"/>
      <w:lvlJc w:val="left"/>
      <w:pPr>
        <w:ind w:left="6246" w:hanging="1440"/>
      </w:pPr>
      <w:rPr>
        <w:rFonts w:hint="default"/>
      </w:rPr>
    </w:lvl>
  </w:abstractNum>
  <w:abstractNum w:abstractNumId="13" w15:restartNumberingAfterBreak="0">
    <w:nsid w:val="1B3F782E"/>
    <w:multiLevelType w:val="multilevel"/>
    <w:tmpl w:val="0C0C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6F16A4"/>
    <w:multiLevelType w:val="hybridMultilevel"/>
    <w:tmpl w:val="60A4D8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BF833C7"/>
    <w:multiLevelType w:val="hybridMultilevel"/>
    <w:tmpl w:val="1166D92E"/>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1DE3376C"/>
    <w:multiLevelType w:val="hybridMultilevel"/>
    <w:tmpl w:val="DC962270"/>
    <w:lvl w:ilvl="0" w:tplc="0C0C0017">
      <w:start w:val="1"/>
      <w:numFmt w:val="lowerLetter"/>
      <w:lvlText w:val="%1)"/>
      <w:lvlJc w:val="left"/>
      <w:pPr>
        <w:ind w:left="1571" w:hanging="360"/>
      </w:pPr>
    </w:lvl>
    <w:lvl w:ilvl="1" w:tplc="0C0C0019" w:tentative="1">
      <w:start w:val="1"/>
      <w:numFmt w:val="lowerLetter"/>
      <w:lvlText w:val="%2."/>
      <w:lvlJc w:val="left"/>
      <w:pPr>
        <w:ind w:left="2291" w:hanging="360"/>
      </w:pPr>
    </w:lvl>
    <w:lvl w:ilvl="2" w:tplc="0C0C001B" w:tentative="1">
      <w:start w:val="1"/>
      <w:numFmt w:val="lowerRoman"/>
      <w:lvlText w:val="%3."/>
      <w:lvlJc w:val="right"/>
      <w:pPr>
        <w:ind w:left="3011" w:hanging="180"/>
      </w:pPr>
    </w:lvl>
    <w:lvl w:ilvl="3" w:tplc="0C0C000F" w:tentative="1">
      <w:start w:val="1"/>
      <w:numFmt w:val="decimal"/>
      <w:lvlText w:val="%4."/>
      <w:lvlJc w:val="left"/>
      <w:pPr>
        <w:ind w:left="3731" w:hanging="360"/>
      </w:pPr>
    </w:lvl>
    <w:lvl w:ilvl="4" w:tplc="0C0C0019" w:tentative="1">
      <w:start w:val="1"/>
      <w:numFmt w:val="lowerLetter"/>
      <w:lvlText w:val="%5."/>
      <w:lvlJc w:val="left"/>
      <w:pPr>
        <w:ind w:left="4451" w:hanging="360"/>
      </w:pPr>
    </w:lvl>
    <w:lvl w:ilvl="5" w:tplc="0C0C001B" w:tentative="1">
      <w:start w:val="1"/>
      <w:numFmt w:val="lowerRoman"/>
      <w:lvlText w:val="%6."/>
      <w:lvlJc w:val="right"/>
      <w:pPr>
        <w:ind w:left="5171" w:hanging="180"/>
      </w:pPr>
    </w:lvl>
    <w:lvl w:ilvl="6" w:tplc="0C0C000F" w:tentative="1">
      <w:start w:val="1"/>
      <w:numFmt w:val="decimal"/>
      <w:lvlText w:val="%7."/>
      <w:lvlJc w:val="left"/>
      <w:pPr>
        <w:ind w:left="5891" w:hanging="360"/>
      </w:pPr>
    </w:lvl>
    <w:lvl w:ilvl="7" w:tplc="0C0C0019" w:tentative="1">
      <w:start w:val="1"/>
      <w:numFmt w:val="lowerLetter"/>
      <w:lvlText w:val="%8."/>
      <w:lvlJc w:val="left"/>
      <w:pPr>
        <w:ind w:left="6611" w:hanging="360"/>
      </w:pPr>
    </w:lvl>
    <w:lvl w:ilvl="8" w:tplc="0C0C001B" w:tentative="1">
      <w:start w:val="1"/>
      <w:numFmt w:val="lowerRoman"/>
      <w:lvlText w:val="%9."/>
      <w:lvlJc w:val="right"/>
      <w:pPr>
        <w:ind w:left="7331" w:hanging="180"/>
      </w:pPr>
    </w:lvl>
  </w:abstractNum>
  <w:abstractNum w:abstractNumId="17" w15:restartNumberingAfterBreak="0">
    <w:nsid w:val="1F9C5C57"/>
    <w:multiLevelType w:val="multilevel"/>
    <w:tmpl w:val="6DE0A0FC"/>
    <w:styleLink w:val="Listeactuelle21"/>
    <w:lvl w:ilvl="0">
      <w:start w:val="1"/>
      <w:numFmt w:val="decimal"/>
      <w:lvlText w:val="SOUS-SECTION %1."/>
      <w:lvlJc w:val="left"/>
      <w:pPr>
        <w:ind w:left="360" w:hanging="360"/>
      </w:pPr>
      <w:rPr>
        <w:rFonts w:ascii="Helvetica Light" w:hAnsi="Helvetica Light" w:hint="default"/>
        <w:b w:val="0"/>
        <w:i/>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059232D"/>
    <w:multiLevelType w:val="multilevel"/>
    <w:tmpl w:val="2326DB4E"/>
    <w:styleLink w:val="Listeactuelle8"/>
    <w:lvl w:ilvl="0">
      <w:start w:val="1"/>
      <w:numFmt w:val="decimal"/>
      <w:lvlText w:val="SECTION %1."/>
      <w:lvlJc w:val="left"/>
      <w:pPr>
        <w:ind w:left="894"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322" w:hanging="720"/>
      </w:pPr>
      <w:rPr>
        <w:rFonts w:hint="default"/>
      </w:rPr>
    </w:lvl>
    <w:lvl w:ilvl="3">
      <w:start w:val="1"/>
      <w:numFmt w:val="decimal"/>
      <w:lvlText w:val="%1.%2.%3.%4"/>
      <w:lvlJc w:val="left"/>
      <w:pPr>
        <w:ind w:left="2856" w:hanging="720"/>
      </w:pPr>
      <w:rPr>
        <w:rFonts w:hint="default"/>
      </w:rPr>
    </w:lvl>
    <w:lvl w:ilvl="4">
      <w:start w:val="1"/>
      <w:numFmt w:val="decimal"/>
      <w:lvlText w:val="%1.%2.%3.%4.%5"/>
      <w:lvlJc w:val="left"/>
      <w:pPr>
        <w:ind w:left="3750" w:hanging="1080"/>
      </w:pPr>
      <w:rPr>
        <w:rFonts w:hint="default"/>
      </w:rPr>
    </w:lvl>
    <w:lvl w:ilvl="5">
      <w:start w:val="1"/>
      <w:numFmt w:val="decimal"/>
      <w:lvlText w:val="%1.%2.%3.%4.%5.%6"/>
      <w:lvlJc w:val="left"/>
      <w:pPr>
        <w:ind w:left="4284" w:hanging="1080"/>
      </w:pPr>
      <w:rPr>
        <w:rFonts w:hint="default"/>
      </w:rPr>
    </w:lvl>
    <w:lvl w:ilvl="6">
      <w:start w:val="1"/>
      <w:numFmt w:val="decimal"/>
      <w:lvlText w:val="%1.%2.%3.%4.%5.%6.%7"/>
      <w:lvlJc w:val="left"/>
      <w:pPr>
        <w:ind w:left="5178" w:hanging="1440"/>
      </w:pPr>
      <w:rPr>
        <w:rFonts w:hint="default"/>
      </w:rPr>
    </w:lvl>
    <w:lvl w:ilvl="7">
      <w:start w:val="1"/>
      <w:numFmt w:val="decimal"/>
      <w:lvlText w:val="%1.%2.%3.%4.%5.%6.%7.%8"/>
      <w:lvlJc w:val="left"/>
      <w:pPr>
        <w:ind w:left="5712" w:hanging="1440"/>
      </w:pPr>
      <w:rPr>
        <w:rFonts w:hint="default"/>
      </w:rPr>
    </w:lvl>
    <w:lvl w:ilvl="8">
      <w:start w:val="1"/>
      <w:numFmt w:val="decimal"/>
      <w:lvlText w:val="%1.%2.%3.%4.%5.%6.%7.%8.%9"/>
      <w:lvlJc w:val="left"/>
      <w:pPr>
        <w:ind w:left="6246" w:hanging="1440"/>
      </w:pPr>
      <w:rPr>
        <w:rFonts w:hint="default"/>
      </w:rPr>
    </w:lvl>
  </w:abstractNum>
  <w:abstractNum w:abstractNumId="19" w15:restartNumberingAfterBreak="0">
    <w:nsid w:val="20B03D9C"/>
    <w:multiLevelType w:val="hybridMultilevel"/>
    <w:tmpl w:val="779031D2"/>
    <w:lvl w:ilvl="0" w:tplc="0C0C0017">
      <w:start w:val="1"/>
      <w:numFmt w:val="lowerLetter"/>
      <w:lvlText w:val="%1)"/>
      <w:lvlJc w:val="left"/>
      <w:pPr>
        <w:ind w:left="1287" w:hanging="360"/>
      </w:pPr>
    </w:lvl>
    <w:lvl w:ilvl="1" w:tplc="0C0C0019" w:tentative="1">
      <w:start w:val="1"/>
      <w:numFmt w:val="lowerLetter"/>
      <w:lvlText w:val="%2."/>
      <w:lvlJc w:val="left"/>
      <w:pPr>
        <w:ind w:left="2007" w:hanging="360"/>
      </w:pPr>
    </w:lvl>
    <w:lvl w:ilvl="2" w:tplc="0C0C001B" w:tentative="1">
      <w:start w:val="1"/>
      <w:numFmt w:val="lowerRoman"/>
      <w:lvlText w:val="%3."/>
      <w:lvlJc w:val="right"/>
      <w:pPr>
        <w:ind w:left="2727" w:hanging="180"/>
      </w:pPr>
    </w:lvl>
    <w:lvl w:ilvl="3" w:tplc="0C0C000F" w:tentative="1">
      <w:start w:val="1"/>
      <w:numFmt w:val="decimal"/>
      <w:lvlText w:val="%4."/>
      <w:lvlJc w:val="left"/>
      <w:pPr>
        <w:ind w:left="3447" w:hanging="360"/>
      </w:pPr>
    </w:lvl>
    <w:lvl w:ilvl="4" w:tplc="0C0C0019" w:tentative="1">
      <w:start w:val="1"/>
      <w:numFmt w:val="lowerLetter"/>
      <w:lvlText w:val="%5."/>
      <w:lvlJc w:val="left"/>
      <w:pPr>
        <w:ind w:left="4167" w:hanging="360"/>
      </w:pPr>
    </w:lvl>
    <w:lvl w:ilvl="5" w:tplc="0C0C001B" w:tentative="1">
      <w:start w:val="1"/>
      <w:numFmt w:val="lowerRoman"/>
      <w:lvlText w:val="%6."/>
      <w:lvlJc w:val="right"/>
      <w:pPr>
        <w:ind w:left="4887" w:hanging="180"/>
      </w:pPr>
    </w:lvl>
    <w:lvl w:ilvl="6" w:tplc="0C0C000F" w:tentative="1">
      <w:start w:val="1"/>
      <w:numFmt w:val="decimal"/>
      <w:lvlText w:val="%7."/>
      <w:lvlJc w:val="left"/>
      <w:pPr>
        <w:ind w:left="5607" w:hanging="360"/>
      </w:pPr>
    </w:lvl>
    <w:lvl w:ilvl="7" w:tplc="0C0C0019" w:tentative="1">
      <w:start w:val="1"/>
      <w:numFmt w:val="lowerLetter"/>
      <w:lvlText w:val="%8."/>
      <w:lvlJc w:val="left"/>
      <w:pPr>
        <w:ind w:left="6327" w:hanging="360"/>
      </w:pPr>
    </w:lvl>
    <w:lvl w:ilvl="8" w:tplc="0C0C001B" w:tentative="1">
      <w:start w:val="1"/>
      <w:numFmt w:val="lowerRoman"/>
      <w:lvlText w:val="%9."/>
      <w:lvlJc w:val="right"/>
      <w:pPr>
        <w:ind w:left="7047" w:hanging="180"/>
      </w:pPr>
    </w:lvl>
  </w:abstractNum>
  <w:abstractNum w:abstractNumId="20" w15:restartNumberingAfterBreak="0">
    <w:nsid w:val="21B97B80"/>
    <w:multiLevelType w:val="multilevel"/>
    <w:tmpl w:val="76700CB6"/>
    <w:lvl w:ilvl="0">
      <w:start w:val="1"/>
      <w:numFmt w:val="decimal"/>
      <w:pStyle w:val="Titre2"/>
      <w:lvlText w:val="CHAPITRE %1."/>
      <w:lvlJc w:val="left"/>
      <w:pPr>
        <w:ind w:left="2268" w:hanging="2268"/>
      </w:pPr>
      <w:rPr>
        <w:rFonts w:hint="default"/>
      </w:rPr>
    </w:lvl>
    <w:lvl w:ilvl="1">
      <w:start w:val="1"/>
      <w:numFmt w:val="lowerLetter"/>
      <w:lvlText w:val="%2."/>
      <w:lvlJc w:val="left"/>
      <w:pPr>
        <w:ind w:left="9336" w:hanging="360"/>
      </w:pPr>
      <w:rPr>
        <w:rFonts w:hint="default"/>
      </w:rPr>
    </w:lvl>
    <w:lvl w:ilvl="2">
      <w:start w:val="1"/>
      <w:numFmt w:val="lowerRoman"/>
      <w:lvlText w:val="%3."/>
      <w:lvlJc w:val="right"/>
      <w:pPr>
        <w:ind w:left="10056" w:hanging="180"/>
      </w:pPr>
      <w:rPr>
        <w:rFonts w:hint="default"/>
      </w:rPr>
    </w:lvl>
    <w:lvl w:ilvl="3">
      <w:start w:val="1"/>
      <w:numFmt w:val="decimal"/>
      <w:lvlText w:val="%4."/>
      <w:lvlJc w:val="left"/>
      <w:pPr>
        <w:ind w:left="10776" w:hanging="360"/>
      </w:pPr>
      <w:rPr>
        <w:rFonts w:hint="default"/>
      </w:rPr>
    </w:lvl>
    <w:lvl w:ilvl="4">
      <w:start w:val="1"/>
      <w:numFmt w:val="lowerLetter"/>
      <w:lvlText w:val="%5."/>
      <w:lvlJc w:val="left"/>
      <w:pPr>
        <w:ind w:left="11496" w:hanging="360"/>
      </w:pPr>
      <w:rPr>
        <w:rFonts w:hint="default"/>
      </w:rPr>
    </w:lvl>
    <w:lvl w:ilvl="5">
      <w:start w:val="1"/>
      <w:numFmt w:val="lowerRoman"/>
      <w:lvlText w:val="%6."/>
      <w:lvlJc w:val="right"/>
      <w:pPr>
        <w:ind w:left="12216" w:hanging="180"/>
      </w:pPr>
      <w:rPr>
        <w:rFonts w:hint="default"/>
      </w:rPr>
    </w:lvl>
    <w:lvl w:ilvl="6">
      <w:start w:val="1"/>
      <w:numFmt w:val="decimal"/>
      <w:lvlText w:val="%7."/>
      <w:lvlJc w:val="left"/>
      <w:pPr>
        <w:ind w:left="12936" w:hanging="360"/>
      </w:pPr>
      <w:rPr>
        <w:rFonts w:hint="default"/>
      </w:rPr>
    </w:lvl>
    <w:lvl w:ilvl="7">
      <w:start w:val="1"/>
      <w:numFmt w:val="lowerLetter"/>
      <w:lvlText w:val="%8."/>
      <w:lvlJc w:val="left"/>
      <w:pPr>
        <w:ind w:left="13656" w:hanging="360"/>
      </w:pPr>
      <w:rPr>
        <w:rFonts w:hint="default"/>
      </w:rPr>
    </w:lvl>
    <w:lvl w:ilvl="8">
      <w:start w:val="1"/>
      <w:numFmt w:val="lowerRoman"/>
      <w:lvlText w:val="%9."/>
      <w:lvlJc w:val="right"/>
      <w:pPr>
        <w:ind w:left="14376" w:hanging="180"/>
      </w:pPr>
      <w:rPr>
        <w:rFonts w:hint="default"/>
      </w:rPr>
    </w:lvl>
  </w:abstractNum>
  <w:abstractNum w:abstractNumId="21" w15:restartNumberingAfterBreak="0">
    <w:nsid w:val="27FF1C39"/>
    <w:multiLevelType w:val="multilevel"/>
    <w:tmpl w:val="2924912A"/>
    <w:styleLink w:val="Listeactuelle2"/>
    <w:lvl w:ilvl="0">
      <w:start w:val="2"/>
      <w:numFmt w:val="decimal"/>
      <w:lvlText w:val="%1"/>
      <w:lvlJc w:val="left"/>
      <w:pPr>
        <w:ind w:left="894"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322" w:hanging="720"/>
      </w:pPr>
      <w:rPr>
        <w:rFonts w:hint="default"/>
      </w:rPr>
    </w:lvl>
    <w:lvl w:ilvl="3">
      <w:start w:val="1"/>
      <w:numFmt w:val="decimal"/>
      <w:lvlText w:val="%1.%2.%3.%4"/>
      <w:lvlJc w:val="left"/>
      <w:pPr>
        <w:ind w:left="2856" w:hanging="720"/>
      </w:pPr>
      <w:rPr>
        <w:rFonts w:hint="default"/>
      </w:rPr>
    </w:lvl>
    <w:lvl w:ilvl="4">
      <w:start w:val="1"/>
      <w:numFmt w:val="decimal"/>
      <w:lvlText w:val="%1.%2.%3.%4.%5"/>
      <w:lvlJc w:val="left"/>
      <w:pPr>
        <w:ind w:left="3750" w:hanging="1080"/>
      </w:pPr>
      <w:rPr>
        <w:rFonts w:hint="default"/>
      </w:rPr>
    </w:lvl>
    <w:lvl w:ilvl="5">
      <w:start w:val="1"/>
      <w:numFmt w:val="decimal"/>
      <w:lvlText w:val="%1.%2.%3.%4.%5.%6"/>
      <w:lvlJc w:val="left"/>
      <w:pPr>
        <w:ind w:left="4284" w:hanging="1080"/>
      </w:pPr>
      <w:rPr>
        <w:rFonts w:hint="default"/>
      </w:rPr>
    </w:lvl>
    <w:lvl w:ilvl="6">
      <w:start w:val="1"/>
      <w:numFmt w:val="decimal"/>
      <w:lvlText w:val="%1.%2.%3.%4.%5.%6.%7"/>
      <w:lvlJc w:val="left"/>
      <w:pPr>
        <w:ind w:left="5178" w:hanging="1440"/>
      </w:pPr>
      <w:rPr>
        <w:rFonts w:hint="default"/>
      </w:rPr>
    </w:lvl>
    <w:lvl w:ilvl="7">
      <w:start w:val="1"/>
      <w:numFmt w:val="decimal"/>
      <w:lvlText w:val="%1.%2.%3.%4.%5.%6.%7.%8"/>
      <w:lvlJc w:val="left"/>
      <w:pPr>
        <w:ind w:left="5712" w:hanging="1440"/>
      </w:pPr>
      <w:rPr>
        <w:rFonts w:hint="default"/>
      </w:rPr>
    </w:lvl>
    <w:lvl w:ilvl="8">
      <w:start w:val="1"/>
      <w:numFmt w:val="decimal"/>
      <w:lvlText w:val="%1.%2.%3.%4.%5.%6.%7.%8.%9"/>
      <w:lvlJc w:val="left"/>
      <w:pPr>
        <w:ind w:left="6246" w:hanging="1440"/>
      </w:pPr>
      <w:rPr>
        <w:rFonts w:hint="default"/>
      </w:rPr>
    </w:lvl>
  </w:abstractNum>
  <w:abstractNum w:abstractNumId="22" w15:restartNumberingAfterBreak="0">
    <w:nsid w:val="28410571"/>
    <w:multiLevelType w:val="hybridMultilevel"/>
    <w:tmpl w:val="BBE84866"/>
    <w:lvl w:ilvl="0" w:tplc="0C0C0017">
      <w:start w:val="1"/>
      <w:numFmt w:val="lowerLetter"/>
      <w:lvlText w:val="%1)"/>
      <w:lvlJc w:val="left"/>
      <w:pPr>
        <w:ind w:left="1287" w:hanging="360"/>
      </w:pPr>
    </w:lvl>
    <w:lvl w:ilvl="1" w:tplc="0C0C0019" w:tentative="1">
      <w:start w:val="1"/>
      <w:numFmt w:val="lowerLetter"/>
      <w:lvlText w:val="%2."/>
      <w:lvlJc w:val="left"/>
      <w:pPr>
        <w:ind w:left="2007" w:hanging="360"/>
      </w:pPr>
    </w:lvl>
    <w:lvl w:ilvl="2" w:tplc="0C0C001B" w:tentative="1">
      <w:start w:val="1"/>
      <w:numFmt w:val="lowerRoman"/>
      <w:lvlText w:val="%3."/>
      <w:lvlJc w:val="right"/>
      <w:pPr>
        <w:ind w:left="2727" w:hanging="180"/>
      </w:pPr>
    </w:lvl>
    <w:lvl w:ilvl="3" w:tplc="0C0C000F" w:tentative="1">
      <w:start w:val="1"/>
      <w:numFmt w:val="decimal"/>
      <w:lvlText w:val="%4."/>
      <w:lvlJc w:val="left"/>
      <w:pPr>
        <w:ind w:left="3447" w:hanging="360"/>
      </w:pPr>
    </w:lvl>
    <w:lvl w:ilvl="4" w:tplc="0C0C0019" w:tentative="1">
      <w:start w:val="1"/>
      <w:numFmt w:val="lowerLetter"/>
      <w:lvlText w:val="%5."/>
      <w:lvlJc w:val="left"/>
      <w:pPr>
        <w:ind w:left="4167" w:hanging="360"/>
      </w:pPr>
    </w:lvl>
    <w:lvl w:ilvl="5" w:tplc="0C0C001B" w:tentative="1">
      <w:start w:val="1"/>
      <w:numFmt w:val="lowerRoman"/>
      <w:lvlText w:val="%6."/>
      <w:lvlJc w:val="right"/>
      <w:pPr>
        <w:ind w:left="4887" w:hanging="180"/>
      </w:pPr>
    </w:lvl>
    <w:lvl w:ilvl="6" w:tplc="0C0C000F" w:tentative="1">
      <w:start w:val="1"/>
      <w:numFmt w:val="decimal"/>
      <w:lvlText w:val="%7."/>
      <w:lvlJc w:val="left"/>
      <w:pPr>
        <w:ind w:left="5607" w:hanging="360"/>
      </w:pPr>
    </w:lvl>
    <w:lvl w:ilvl="7" w:tplc="0C0C0019" w:tentative="1">
      <w:start w:val="1"/>
      <w:numFmt w:val="lowerLetter"/>
      <w:lvlText w:val="%8."/>
      <w:lvlJc w:val="left"/>
      <w:pPr>
        <w:ind w:left="6327" w:hanging="360"/>
      </w:pPr>
    </w:lvl>
    <w:lvl w:ilvl="8" w:tplc="0C0C001B" w:tentative="1">
      <w:start w:val="1"/>
      <w:numFmt w:val="lowerRoman"/>
      <w:lvlText w:val="%9."/>
      <w:lvlJc w:val="right"/>
      <w:pPr>
        <w:ind w:left="7047" w:hanging="180"/>
      </w:pPr>
    </w:lvl>
  </w:abstractNum>
  <w:abstractNum w:abstractNumId="23" w15:restartNumberingAfterBreak="0">
    <w:nsid w:val="28D81DEF"/>
    <w:multiLevelType w:val="multilevel"/>
    <w:tmpl w:val="C9E27A0C"/>
    <w:styleLink w:val="Listeactuelle7"/>
    <w:lvl w:ilvl="0">
      <w:start w:val="1"/>
      <w:numFmt w:val="decimal"/>
      <w:lvlText w:val="CHAPITRE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C033014"/>
    <w:multiLevelType w:val="hybridMultilevel"/>
    <w:tmpl w:val="67ACBE24"/>
    <w:lvl w:ilvl="0" w:tplc="0C0C0017">
      <w:start w:val="1"/>
      <w:numFmt w:val="lowerLetter"/>
      <w:lvlText w:val="%1)"/>
      <w:lvlJc w:val="left"/>
      <w:pPr>
        <w:ind w:left="1287" w:hanging="360"/>
      </w:pPr>
    </w:lvl>
    <w:lvl w:ilvl="1" w:tplc="0C0C0019" w:tentative="1">
      <w:start w:val="1"/>
      <w:numFmt w:val="lowerLetter"/>
      <w:lvlText w:val="%2."/>
      <w:lvlJc w:val="left"/>
      <w:pPr>
        <w:ind w:left="2007" w:hanging="360"/>
      </w:pPr>
    </w:lvl>
    <w:lvl w:ilvl="2" w:tplc="0C0C001B" w:tentative="1">
      <w:start w:val="1"/>
      <w:numFmt w:val="lowerRoman"/>
      <w:lvlText w:val="%3."/>
      <w:lvlJc w:val="right"/>
      <w:pPr>
        <w:ind w:left="2727" w:hanging="180"/>
      </w:pPr>
    </w:lvl>
    <w:lvl w:ilvl="3" w:tplc="0C0C000F" w:tentative="1">
      <w:start w:val="1"/>
      <w:numFmt w:val="decimal"/>
      <w:lvlText w:val="%4."/>
      <w:lvlJc w:val="left"/>
      <w:pPr>
        <w:ind w:left="3447" w:hanging="360"/>
      </w:pPr>
    </w:lvl>
    <w:lvl w:ilvl="4" w:tplc="0C0C0019" w:tentative="1">
      <w:start w:val="1"/>
      <w:numFmt w:val="lowerLetter"/>
      <w:lvlText w:val="%5."/>
      <w:lvlJc w:val="left"/>
      <w:pPr>
        <w:ind w:left="4167" w:hanging="360"/>
      </w:pPr>
    </w:lvl>
    <w:lvl w:ilvl="5" w:tplc="0C0C001B" w:tentative="1">
      <w:start w:val="1"/>
      <w:numFmt w:val="lowerRoman"/>
      <w:lvlText w:val="%6."/>
      <w:lvlJc w:val="right"/>
      <w:pPr>
        <w:ind w:left="4887" w:hanging="180"/>
      </w:pPr>
    </w:lvl>
    <w:lvl w:ilvl="6" w:tplc="0C0C000F" w:tentative="1">
      <w:start w:val="1"/>
      <w:numFmt w:val="decimal"/>
      <w:lvlText w:val="%7."/>
      <w:lvlJc w:val="left"/>
      <w:pPr>
        <w:ind w:left="5607" w:hanging="360"/>
      </w:pPr>
    </w:lvl>
    <w:lvl w:ilvl="7" w:tplc="0C0C0019" w:tentative="1">
      <w:start w:val="1"/>
      <w:numFmt w:val="lowerLetter"/>
      <w:lvlText w:val="%8."/>
      <w:lvlJc w:val="left"/>
      <w:pPr>
        <w:ind w:left="6327" w:hanging="360"/>
      </w:pPr>
    </w:lvl>
    <w:lvl w:ilvl="8" w:tplc="0C0C001B" w:tentative="1">
      <w:start w:val="1"/>
      <w:numFmt w:val="lowerRoman"/>
      <w:lvlText w:val="%9."/>
      <w:lvlJc w:val="right"/>
      <w:pPr>
        <w:ind w:left="7047" w:hanging="180"/>
      </w:pPr>
    </w:lvl>
  </w:abstractNum>
  <w:abstractNum w:abstractNumId="25" w15:restartNumberingAfterBreak="0">
    <w:nsid w:val="2C393C75"/>
    <w:multiLevelType w:val="multilevel"/>
    <w:tmpl w:val="0C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D414425"/>
    <w:multiLevelType w:val="hybridMultilevel"/>
    <w:tmpl w:val="826C0B38"/>
    <w:lvl w:ilvl="0" w:tplc="E13E9244">
      <w:start w:val="1"/>
      <w:numFmt w:val="lowerLetter"/>
      <w:lvlText w:val="%1)"/>
      <w:lvlJc w:val="left"/>
      <w:pPr>
        <w:ind w:left="1134" w:hanging="567"/>
      </w:pPr>
      <w:rPr>
        <w:rFonts w:hint="default"/>
        <w:b w:val="0"/>
        <w:bCs/>
        <w:color w:val="auto"/>
      </w:rPr>
    </w:lvl>
    <w:lvl w:ilvl="1" w:tplc="D494D1AE">
      <w:start w:val="1"/>
      <w:numFmt w:val="lowerLetter"/>
      <w:lvlText w:val="%2."/>
      <w:lvlJc w:val="left"/>
      <w:pPr>
        <w:ind w:left="2367" w:hanging="360"/>
      </w:pPr>
    </w:lvl>
    <w:lvl w:ilvl="2" w:tplc="0C0C001B" w:tentative="1">
      <w:start w:val="1"/>
      <w:numFmt w:val="lowerRoman"/>
      <w:lvlText w:val="%3."/>
      <w:lvlJc w:val="right"/>
      <w:pPr>
        <w:ind w:left="3087" w:hanging="180"/>
      </w:pPr>
    </w:lvl>
    <w:lvl w:ilvl="3" w:tplc="0C0C000F" w:tentative="1">
      <w:start w:val="1"/>
      <w:numFmt w:val="decimal"/>
      <w:lvlText w:val="%4."/>
      <w:lvlJc w:val="left"/>
      <w:pPr>
        <w:ind w:left="3807" w:hanging="360"/>
      </w:pPr>
    </w:lvl>
    <w:lvl w:ilvl="4" w:tplc="0C0C0019" w:tentative="1">
      <w:start w:val="1"/>
      <w:numFmt w:val="lowerLetter"/>
      <w:lvlText w:val="%5."/>
      <w:lvlJc w:val="left"/>
      <w:pPr>
        <w:ind w:left="4527" w:hanging="360"/>
      </w:pPr>
    </w:lvl>
    <w:lvl w:ilvl="5" w:tplc="0C0C001B" w:tentative="1">
      <w:start w:val="1"/>
      <w:numFmt w:val="lowerRoman"/>
      <w:lvlText w:val="%6."/>
      <w:lvlJc w:val="right"/>
      <w:pPr>
        <w:ind w:left="5247" w:hanging="180"/>
      </w:pPr>
    </w:lvl>
    <w:lvl w:ilvl="6" w:tplc="0C0C000F" w:tentative="1">
      <w:start w:val="1"/>
      <w:numFmt w:val="decimal"/>
      <w:lvlText w:val="%7."/>
      <w:lvlJc w:val="left"/>
      <w:pPr>
        <w:ind w:left="5967" w:hanging="360"/>
      </w:pPr>
    </w:lvl>
    <w:lvl w:ilvl="7" w:tplc="0C0C0019" w:tentative="1">
      <w:start w:val="1"/>
      <w:numFmt w:val="lowerLetter"/>
      <w:lvlText w:val="%8."/>
      <w:lvlJc w:val="left"/>
      <w:pPr>
        <w:ind w:left="6687" w:hanging="360"/>
      </w:pPr>
    </w:lvl>
    <w:lvl w:ilvl="8" w:tplc="0C0C001B" w:tentative="1">
      <w:start w:val="1"/>
      <w:numFmt w:val="lowerRoman"/>
      <w:lvlText w:val="%9."/>
      <w:lvlJc w:val="right"/>
      <w:pPr>
        <w:ind w:left="7407" w:hanging="180"/>
      </w:pPr>
    </w:lvl>
  </w:abstractNum>
  <w:abstractNum w:abstractNumId="27" w15:restartNumberingAfterBreak="0">
    <w:nsid w:val="2DFF4FFF"/>
    <w:multiLevelType w:val="hybridMultilevel"/>
    <w:tmpl w:val="DD0A5364"/>
    <w:lvl w:ilvl="0" w:tplc="17684232">
      <w:start w:val="1"/>
      <w:numFmt w:val="decimal"/>
      <w:pStyle w:val="SOUS-SECTION"/>
      <w:lvlText w:val="SOUS-SECTION %1."/>
      <w:lvlJc w:val="left"/>
      <w:pPr>
        <w:ind w:left="360" w:hanging="360"/>
      </w:pPr>
      <w:rPr>
        <w:rFonts w:ascii="Helvetica Light" w:hAnsi="Helvetica Light" w:hint="default"/>
        <w:b w:val="0"/>
        <w:i/>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30AF59BF"/>
    <w:multiLevelType w:val="multilevel"/>
    <w:tmpl w:val="95BCB206"/>
    <w:styleLink w:val="Listeactuelle5"/>
    <w:lvl w:ilvl="0">
      <w:start w:val="1"/>
      <w:numFmt w:val="decimal"/>
      <w:lvlText w:val="CHAPITRE %1."/>
      <w:lvlJc w:val="left"/>
      <w:pPr>
        <w:ind w:left="360" w:hanging="360"/>
      </w:pPr>
      <w:rPr>
        <w:rFonts w:hint="default"/>
        <w:b w:val="0"/>
      </w:rPr>
    </w:lvl>
    <w:lvl w:ilvl="1">
      <w:start w:val="1"/>
      <w:numFmt w:val="decimal"/>
      <w:lvlText w:val="SECTION %1."/>
      <w:lvlJc w:val="left"/>
      <w:pPr>
        <w:ind w:left="792" w:hanging="432"/>
      </w:pPr>
      <w:rPr>
        <w:rFonts w:hint="default"/>
      </w:rPr>
    </w:lvl>
    <w:lvl w:ilvl="2">
      <w:start w:val="1"/>
      <w:numFmt w:val="decimal"/>
      <w:lvlText w:val="%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109594D"/>
    <w:multiLevelType w:val="hybridMultilevel"/>
    <w:tmpl w:val="39528E96"/>
    <w:lvl w:ilvl="0" w:tplc="0C0C0017">
      <w:start w:val="1"/>
      <w:numFmt w:val="lowerLetter"/>
      <w:lvlText w:val="%1)"/>
      <w:lvlJc w:val="left"/>
      <w:pPr>
        <w:ind w:left="1571" w:hanging="360"/>
      </w:pPr>
    </w:lvl>
    <w:lvl w:ilvl="1" w:tplc="0C0C0019" w:tentative="1">
      <w:start w:val="1"/>
      <w:numFmt w:val="lowerLetter"/>
      <w:lvlText w:val="%2."/>
      <w:lvlJc w:val="left"/>
      <w:pPr>
        <w:ind w:left="2291" w:hanging="360"/>
      </w:pPr>
    </w:lvl>
    <w:lvl w:ilvl="2" w:tplc="0C0C001B" w:tentative="1">
      <w:start w:val="1"/>
      <w:numFmt w:val="lowerRoman"/>
      <w:lvlText w:val="%3."/>
      <w:lvlJc w:val="right"/>
      <w:pPr>
        <w:ind w:left="3011" w:hanging="180"/>
      </w:pPr>
    </w:lvl>
    <w:lvl w:ilvl="3" w:tplc="0C0C000F" w:tentative="1">
      <w:start w:val="1"/>
      <w:numFmt w:val="decimal"/>
      <w:lvlText w:val="%4."/>
      <w:lvlJc w:val="left"/>
      <w:pPr>
        <w:ind w:left="3731" w:hanging="360"/>
      </w:pPr>
    </w:lvl>
    <w:lvl w:ilvl="4" w:tplc="0C0C0019" w:tentative="1">
      <w:start w:val="1"/>
      <w:numFmt w:val="lowerLetter"/>
      <w:lvlText w:val="%5."/>
      <w:lvlJc w:val="left"/>
      <w:pPr>
        <w:ind w:left="4451" w:hanging="360"/>
      </w:pPr>
    </w:lvl>
    <w:lvl w:ilvl="5" w:tplc="0C0C001B" w:tentative="1">
      <w:start w:val="1"/>
      <w:numFmt w:val="lowerRoman"/>
      <w:lvlText w:val="%6."/>
      <w:lvlJc w:val="right"/>
      <w:pPr>
        <w:ind w:left="5171" w:hanging="180"/>
      </w:pPr>
    </w:lvl>
    <w:lvl w:ilvl="6" w:tplc="0C0C000F" w:tentative="1">
      <w:start w:val="1"/>
      <w:numFmt w:val="decimal"/>
      <w:lvlText w:val="%7."/>
      <w:lvlJc w:val="left"/>
      <w:pPr>
        <w:ind w:left="5891" w:hanging="360"/>
      </w:pPr>
    </w:lvl>
    <w:lvl w:ilvl="7" w:tplc="0C0C0019" w:tentative="1">
      <w:start w:val="1"/>
      <w:numFmt w:val="lowerLetter"/>
      <w:lvlText w:val="%8."/>
      <w:lvlJc w:val="left"/>
      <w:pPr>
        <w:ind w:left="6611" w:hanging="360"/>
      </w:pPr>
    </w:lvl>
    <w:lvl w:ilvl="8" w:tplc="0C0C001B" w:tentative="1">
      <w:start w:val="1"/>
      <w:numFmt w:val="lowerRoman"/>
      <w:lvlText w:val="%9."/>
      <w:lvlJc w:val="right"/>
      <w:pPr>
        <w:ind w:left="7331" w:hanging="180"/>
      </w:pPr>
    </w:lvl>
  </w:abstractNum>
  <w:abstractNum w:abstractNumId="30" w15:restartNumberingAfterBreak="0">
    <w:nsid w:val="33062ED0"/>
    <w:multiLevelType w:val="multilevel"/>
    <w:tmpl w:val="5A4463B4"/>
    <w:styleLink w:val="Listeactuelle16"/>
    <w:lvl w:ilvl="0">
      <w:start w:val="1"/>
      <w:numFmt w:val="lowerLetter"/>
      <w:lvlText w:val="%1)"/>
      <w:lvlJc w:val="left"/>
      <w:pPr>
        <w:ind w:left="1647" w:hanging="360"/>
      </w:pPr>
      <w:rPr>
        <w:b w:val="0"/>
        <w:bCs/>
      </w:r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31" w15:restartNumberingAfterBreak="0">
    <w:nsid w:val="33284C76"/>
    <w:multiLevelType w:val="hybridMultilevel"/>
    <w:tmpl w:val="1C2E8A6A"/>
    <w:lvl w:ilvl="0" w:tplc="0C0C0017">
      <w:start w:val="1"/>
      <w:numFmt w:val="lowerLetter"/>
      <w:lvlText w:val="%1)"/>
      <w:lvlJc w:val="left"/>
      <w:pPr>
        <w:ind w:left="1287" w:hanging="360"/>
      </w:pPr>
    </w:lvl>
    <w:lvl w:ilvl="1" w:tplc="0C0C0019" w:tentative="1">
      <w:start w:val="1"/>
      <w:numFmt w:val="lowerLetter"/>
      <w:lvlText w:val="%2."/>
      <w:lvlJc w:val="left"/>
      <w:pPr>
        <w:ind w:left="2007" w:hanging="360"/>
      </w:pPr>
    </w:lvl>
    <w:lvl w:ilvl="2" w:tplc="0C0C001B" w:tentative="1">
      <w:start w:val="1"/>
      <w:numFmt w:val="lowerRoman"/>
      <w:lvlText w:val="%3."/>
      <w:lvlJc w:val="right"/>
      <w:pPr>
        <w:ind w:left="2727" w:hanging="180"/>
      </w:pPr>
    </w:lvl>
    <w:lvl w:ilvl="3" w:tplc="0C0C000F" w:tentative="1">
      <w:start w:val="1"/>
      <w:numFmt w:val="decimal"/>
      <w:lvlText w:val="%4."/>
      <w:lvlJc w:val="left"/>
      <w:pPr>
        <w:ind w:left="3447" w:hanging="360"/>
      </w:pPr>
    </w:lvl>
    <w:lvl w:ilvl="4" w:tplc="0C0C0019" w:tentative="1">
      <w:start w:val="1"/>
      <w:numFmt w:val="lowerLetter"/>
      <w:lvlText w:val="%5."/>
      <w:lvlJc w:val="left"/>
      <w:pPr>
        <w:ind w:left="4167" w:hanging="360"/>
      </w:pPr>
    </w:lvl>
    <w:lvl w:ilvl="5" w:tplc="0C0C001B" w:tentative="1">
      <w:start w:val="1"/>
      <w:numFmt w:val="lowerRoman"/>
      <w:lvlText w:val="%6."/>
      <w:lvlJc w:val="right"/>
      <w:pPr>
        <w:ind w:left="4887" w:hanging="180"/>
      </w:pPr>
    </w:lvl>
    <w:lvl w:ilvl="6" w:tplc="0C0C000F" w:tentative="1">
      <w:start w:val="1"/>
      <w:numFmt w:val="decimal"/>
      <w:lvlText w:val="%7."/>
      <w:lvlJc w:val="left"/>
      <w:pPr>
        <w:ind w:left="5607" w:hanging="360"/>
      </w:pPr>
    </w:lvl>
    <w:lvl w:ilvl="7" w:tplc="0C0C0019" w:tentative="1">
      <w:start w:val="1"/>
      <w:numFmt w:val="lowerLetter"/>
      <w:lvlText w:val="%8."/>
      <w:lvlJc w:val="left"/>
      <w:pPr>
        <w:ind w:left="6327" w:hanging="360"/>
      </w:pPr>
    </w:lvl>
    <w:lvl w:ilvl="8" w:tplc="0C0C001B" w:tentative="1">
      <w:start w:val="1"/>
      <w:numFmt w:val="lowerRoman"/>
      <w:lvlText w:val="%9."/>
      <w:lvlJc w:val="right"/>
      <w:pPr>
        <w:ind w:left="7047" w:hanging="180"/>
      </w:pPr>
    </w:lvl>
  </w:abstractNum>
  <w:abstractNum w:abstractNumId="32" w15:restartNumberingAfterBreak="0">
    <w:nsid w:val="38042333"/>
    <w:multiLevelType w:val="multilevel"/>
    <w:tmpl w:val="0C0C001D"/>
    <w:styleLink w:val="Listeactuelle1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381C49B1"/>
    <w:multiLevelType w:val="hybridMultilevel"/>
    <w:tmpl w:val="73088884"/>
    <w:lvl w:ilvl="0" w:tplc="EBD60A5A">
      <w:start w:val="1"/>
      <w:numFmt w:val="decimal"/>
      <w:pStyle w:val="Titre5"/>
      <w:lvlText w:val="%1°"/>
      <w:lvlJc w:val="left"/>
      <w:pPr>
        <w:tabs>
          <w:tab w:val="num" w:pos="1134"/>
        </w:tabs>
        <w:ind w:left="567" w:firstLine="0"/>
      </w:pPr>
      <w:rPr>
        <w:rFonts w:ascii="Helvetica Light" w:hAnsi="Helvetica Light" w:hint="default"/>
        <w:b w:val="0"/>
        <w:i w:val="0"/>
        <w:color w:val="auto"/>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3AFD417F"/>
    <w:multiLevelType w:val="hybridMultilevel"/>
    <w:tmpl w:val="B32AC890"/>
    <w:lvl w:ilvl="0" w:tplc="0C0C001B">
      <w:start w:val="1"/>
      <w:numFmt w:val="lowerRoman"/>
      <w:pStyle w:val="Titre6"/>
      <w:lvlText w:val="%1."/>
      <w:lvlJc w:val="right"/>
      <w:pPr>
        <w:ind w:left="1440" w:hanging="360"/>
      </w:pPr>
      <w:rPr>
        <w:rFonts w:hint="default"/>
      </w:rPr>
    </w:lvl>
    <w:lvl w:ilvl="1" w:tplc="0C0C0019">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5" w15:restartNumberingAfterBreak="0">
    <w:nsid w:val="40594BAA"/>
    <w:multiLevelType w:val="multilevel"/>
    <w:tmpl w:val="8BD85464"/>
    <w:lvl w:ilvl="0">
      <w:start w:val="1"/>
      <w:numFmt w:val="decimal"/>
      <w:pStyle w:val="Titre3"/>
      <w:lvlText w:val="SECTION %1."/>
      <w:lvlJc w:val="left"/>
      <w:pPr>
        <w:ind w:left="2268" w:hanging="2268"/>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406703ED"/>
    <w:multiLevelType w:val="hybridMultilevel"/>
    <w:tmpl w:val="997806FE"/>
    <w:lvl w:ilvl="0" w:tplc="0C0C0017">
      <w:start w:val="1"/>
      <w:numFmt w:val="lowerLetter"/>
      <w:lvlText w:val="%1)"/>
      <w:lvlJc w:val="left"/>
      <w:pPr>
        <w:ind w:left="1287" w:hanging="360"/>
      </w:pPr>
    </w:lvl>
    <w:lvl w:ilvl="1" w:tplc="0C0C001B">
      <w:start w:val="1"/>
      <w:numFmt w:val="lowerRoman"/>
      <w:lvlText w:val="%2."/>
      <w:lvlJc w:val="right"/>
      <w:pPr>
        <w:ind w:left="2007" w:hanging="360"/>
      </w:pPr>
    </w:lvl>
    <w:lvl w:ilvl="2" w:tplc="0C0C001B" w:tentative="1">
      <w:start w:val="1"/>
      <w:numFmt w:val="lowerRoman"/>
      <w:lvlText w:val="%3."/>
      <w:lvlJc w:val="right"/>
      <w:pPr>
        <w:ind w:left="2727" w:hanging="180"/>
      </w:pPr>
    </w:lvl>
    <w:lvl w:ilvl="3" w:tplc="0C0C000F" w:tentative="1">
      <w:start w:val="1"/>
      <w:numFmt w:val="decimal"/>
      <w:lvlText w:val="%4."/>
      <w:lvlJc w:val="left"/>
      <w:pPr>
        <w:ind w:left="3447" w:hanging="360"/>
      </w:pPr>
    </w:lvl>
    <w:lvl w:ilvl="4" w:tplc="0C0C0019" w:tentative="1">
      <w:start w:val="1"/>
      <w:numFmt w:val="lowerLetter"/>
      <w:lvlText w:val="%5."/>
      <w:lvlJc w:val="left"/>
      <w:pPr>
        <w:ind w:left="4167" w:hanging="360"/>
      </w:pPr>
    </w:lvl>
    <w:lvl w:ilvl="5" w:tplc="0C0C001B" w:tentative="1">
      <w:start w:val="1"/>
      <w:numFmt w:val="lowerRoman"/>
      <w:lvlText w:val="%6."/>
      <w:lvlJc w:val="right"/>
      <w:pPr>
        <w:ind w:left="4887" w:hanging="180"/>
      </w:pPr>
    </w:lvl>
    <w:lvl w:ilvl="6" w:tplc="0C0C000F" w:tentative="1">
      <w:start w:val="1"/>
      <w:numFmt w:val="decimal"/>
      <w:lvlText w:val="%7."/>
      <w:lvlJc w:val="left"/>
      <w:pPr>
        <w:ind w:left="5607" w:hanging="360"/>
      </w:pPr>
    </w:lvl>
    <w:lvl w:ilvl="7" w:tplc="0C0C0019" w:tentative="1">
      <w:start w:val="1"/>
      <w:numFmt w:val="lowerLetter"/>
      <w:lvlText w:val="%8."/>
      <w:lvlJc w:val="left"/>
      <w:pPr>
        <w:ind w:left="6327" w:hanging="360"/>
      </w:pPr>
    </w:lvl>
    <w:lvl w:ilvl="8" w:tplc="0C0C001B" w:tentative="1">
      <w:start w:val="1"/>
      <w:numFmt w:val="lowerRoman"/>
      <w:lvlText w:val="%9."/>
      <w:lvlJc w:val="right"/>
      <w:pPr>
        <w:ind w:left="7047" w:hanging="180"/>
      </w:pPr>
    </w:lvl>
  </w:abstractNum>
  <w:abstractNum w:abstractNumId="37" w15:restartNumberingAfterBreak="0">
    <w:nsid w:val="414416BA"/>
    <w:multiLevelType w:val="multilevel"/>
    <w:tmpl w:val="8EAE26C8"/>
    <w:styleLink w:val="Listeactuelle17"/>
    <w:lvl w:ilvl="0">
      <w:start w:val="1"/>
      <w:numFmt w:val="decimal"/>
      <w:lvlText w:val="%1°"/>
      <w:lvlJc w:val="left"/>
      <w:pPr>
        <w:ind w:left="1647" w:hanging="360"/>
      </w:pPr>
      <w:rPr>
        <w:rFonts w:hint="default"/>
        <w:b w:val="0"/>
        <w:bCs/>
      </w:r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38" w15:restartNumberingAfterBreak="0">
    <w:nsid w:val="41B50519"/>
    <w:multiLevelType w:val="multilevel"/>
    <w:tmpl w:val="C41E47AC"/>
    <w:styleLink w:val="Listeactuelle11"/>
    <w:lvl w:ilvl="0">
      <w:start w:val="1"/>
      <w:numFmt w:val="decimal"/>
      <w:lvlText w:val="%1°"/>
      <w:lvlJc w:val="left"/>
      <w:pPr>
        <w:ind w:left="2016" w:hanging="2016"/>
      </w:pPr>
      <w:rPr>
        <w:rFonts w:ascii="Helvetica Light" w:hAnsi="Helvetica Light"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47C041B"/>
    <w:multiLevelType w:val="multilevel"/>
    <w:tmpl w:val="DD0A5364"/>
    <w:styleLink w:val="Listeactuelle22"/>
    <w:lvl w:ilvl="0">
      <w:start w:val="1"/>
      <w:numFmt w:val="decimal"/>
      <w:lvlText w:val="SOUS-SECTION %1."/>
      <w:lvlJc w:val="left"/>
      <w:pPr>
        <w:ind w:left="360" w:hanging="360"/>
      </w:pPr>
      <w:rPr>
        <w:rFonts w:ascii="Helvetica Light" w:hAnsi="Helvetica Light" w:hint="default"/>
        <w:b w:val="0"/>
        <w:i/>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593573D"/>
    <w:multiLevelType w:val="hybridMultilevel"/>
    <w:tmpl w:val="F912EBE6"/>
    <w:lvl w:ilvl="0" w:tplc="0C0C0017">
      <w:start w:val="1"/>
      <w:numFmt w:val="lowerLetter"/>
      <w:lvlText w:val="%1)"/>
      <w:lvlJc w:val="left"/>
      <w:pPr>
        <w:ind w:left="1287" w:hanging="360"/>
      </w:pPr>
    </w:lvl>
    <w:lvl w:ilvl="1" w:tplc="0C0C001B">
      <w:start w:val="1"/>
      <w:numFmt w:val="lowerRoman"/>
      <w:lvlText w:val="%2."/>
      <w:lvlJc w:val="right"/>
      <w:pPr>
        <w:ind w:left="2007" w:hanging="360"/>
      </w:pPr>
    </w:lvl>
    <w:lvl w:ilvl="2" w:tplc="0C0C001B" w:tentative="1">
      <w:start w:val="1"/>
      <w:numFmt w:val="lowerRoman"/>
      <w:lvlText w:val="%3."/>
      <w:lvlJc w:val="right"/>
      <w:pPr>
        <w:ind w:left="2727" w:hanging="180"/>
      </w:pPr>
    </w:lvl>
    <w:lvl w:ilvl="3" w:tplc="0C0C000F" w:tentative="1">
      <w:start w:val="1"/>
      <w:numFmt w:val="decimal"/>
      <w:lvlText w:val="%4."/>
      <w:lvlJc w:val="left"/>
      <w:pPr>
        <w:ind w:left="3447" w:hanging="360"/>
      </w:pPr>
    </w:lvl>
    <w:lvl w:ilvl="4" w:tplc="0C0C0019" w:tentative="1">
      <w:start w:val="1"/>
      <w:numFmt w:val="lowerLetter"/>
      <w:lvlText w:val="%5."/>
      <w:lvlJc w:val="left"/>
      <w:pPr>
        <w:ind w:left="4167" w:hanging="360"/>
      </w:pPr>
    </w:lvl>
    <w:lvl w:ilvl="5" w:tplc="0C0C001B" w:tentative="1">
      <w:start w:val="1"/>
      <w:numFmt w:val="lowerRoman"/>
      <w:lvlText w:val="%6."/>
      <w:lvlJc w:val="right"/>
      <w:pPr>
        <w:ind w:left="4887" w:hanging="180"/>
      </w:pPr>
    </w:lvl>
    <w:lvl w:ilvl="6" w:tplc="0C0C000F" w:tentative="1">
      <w:start w:val="1"/>
      <w:numFmt w:val="decimal"/>
      <w:lvlText w:val="%7."/>
      <w:lvlJc w:val="left"/>
      <w:pPr>
        <w:ind w:left="5607" w:hanging="360"/>
      </w:pPr>
    </w:lvl>
    <w:lvl w:ilvl="7" w:tplc="0C0C0019" w:tentative="1">
      <w:start w:val="1"/>
      <w:numFmt w:val="lowerLetter"/>
      <w:lvlText w:val="%8."/>
      <w:lvlJc w:val="left"/>
      <w:pPr>
        <w:ind w:left="6327" w:hanging="360"/>
      </w:pPr>
    </w:lvl>
    <w:lvl w:ilvl="8" w:tplc="0C0C001B" w:tentative="1">
      <w:start w:val="1"/>
      <w:numFmt w:val="lowerRoman"/>
      <w:lvlText w:val="%9."/>
      <w:lvlJc w:val="right"/>
      <w:pPr>
        <w:ind w:left="7047" w:hanging="180"/>
      </w:pPr>
    </w:lvl>
  </w:abstractNum>
  <w:abstractNum w:abstractNumId="41" w15:restartNumberingAfterBreak="0">
    <w:nsid w:val="46171C59"/>
    <w:multiLevelType w:val="hybridMultilevel"/>
    <w:tmpl w:val="0D548BD0"/>
    <w:lvl w:ilvl="0" w:tplc="0C0C0017">
      <w:start w:val="1"/>
      <w:numFmt w:val="lowerLetter"/>
      <w:lvlText w:val="%1)"/>
      <w:lvlJc w:val="left"/>
      <w:pPr>
        <w:ind w:left="1287" w:hanging="360"/>
      </w:pPr>
    </w:lvl>
    <w:lvl w:ilvl="1" w:tplc="0C0C0019" w:tentative="1">
      <w:start w:val="1"/>
      <w:numFmt w:val="lowerLetter"/>
      <w:lvlText w:val="%2."/>
      <w:lvlJc w:val="left"/>
      <w:pPr>
        <w:ind w:left="2007" w:hanging="360"/>
      </w:pPr>
    </w:lvl>
    <w:lvl w:ilvl="2" w:tplc="0C0C001B" w:tentative="1">
      <w:start w:val="1"/>
      <w:numFmt w:val="lowerRoman"/>
      <w:lvlText w:val="%3."/>
      <w:lvlJc w:val="right"/>
      <w:pPr>
        <w:ind w:left="2727" w:hanging="180"/>
      </w:pPr>
    </w:lvl>
    <w:lvl w:ilvl="3" w:tplc="0C0C000F" w:tentative="1">
      <w:start w:val="1"/>
      <w:numFmt w:val="decimal"/>
      <w:lvlText w:val="%4."/>
      <w:lvlJc w:val="left"/>
      <w:pPr>
        <w:ind w:left="3447" w:hanging="360"/>
      </w:pPr>
    </w:lvl>
    <w:lvl w:ilvl="4" w:tplc="0C0C0019" w:tentative="1">
      <w:start w:val="1"/>
      <w:numFmt w:val="lowerLetter"/>
      <w:lvlText w:val="%5."/>
      <w:lvlJc w:val="left"/>
      <w:pPr>
        <w:ind w:left="4167" w:hanging="360"/>
      </w:pPr>
    </w:lvl>
    <w:lvl w:ilvl="5" w:tplc="0C0C001B" w:tentative="1">
      <w:start w:val="1"/>
      <w:numFmt w:val="lowerRoman"/>
      <w:lvlText w:val="%6."/>
      <w:lvlJc w:val="right"/>
      <w:pPr>
        <w:ind w:left="4887" w:hanging="180"/>
      </w:pPr>
    </w:lvl>
    <w:lvl w:ilvl="6" w:tplc="0C0C000F" w:tentative="1">
      <w:start w:val="1"/>
      <w:numFmt w:val="decimal"/>
      <w:lvlText w:val="%7."/>
      <w:lvlJc w:val="left"/>
      <w:pPr>
        <w:ind w:left="5607" w:hanging="360"/>
      </w:pPr>
    </w:lvl>
    <w:lvl w:ilvl="7" w:tplc="0C0C0019" w:tentative="1">
      <w:start w:val="1"/>
      <w:numFmt w:val="lowerLetter"/>
      <w:lvlText w:val="%8."/>
      <w:lvlJc w:val="left"/>
      <w:pPr>
        <w:ind w:left="6327" w:hanging="360"/>
      </w:pPr>
    </w:lvl>
    <w:lvl w:ilvl="8" w:tplc="0C0C001B" w:tentative="1">
      <w:start w:val="1"/>
      <w:numFmt w:val="lowerRoman"/>
      <w:lvlText w:val="%9."/>
      <w:lvlJc w:val="right"/>
      <w:pPr>
        <w:ind w:left="7047" w:hanging="180"/>
      </w:pPr>
    </w:lvl>
  </w:abstractNum>
  <w:abstractNum w:abstractNumId="42" w15:restartNumberingAfterBreak="0">
    <w:nsid w:val="4B7461E2"/>
    <w:multiLevelType w:val="hybridMultilevel"/>
    <w:tmpl w:val="C7FA8034"/>
    <w:lvl w:ilvl="0" w:tplc="7C149366">
      <w:start w:val="1"/>
      <w:numFmt w:val="bullet"/>
      <w:pStyle w:val="poin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43" w15:restartNumberingAfterBreak="0">
    <w:nsid w:val="50383AA3"/>
    <w:multiLevelType w:val="multilevel"/>
    <w:tmpl w:val="B13852EC"/>
    <w:styleLink w:val="Listeactuelle23"/>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52442F23"/>
    <w:multiLevelType w:val="hybridMultilevel"/>
    <w:tmpl w:val="7E8C6008"/>
    <w:lvl w:ilvl="0" w:tplc="0C0C0017">
      <w:start w:val="1"/>
      <w:numFmt w:val="lowerLetter"/>
      <w:lvlText w:val="%1)"/>
      <w:lvlJc w:val="left"/>
      <w:pPr>
        <w:ind w:left="1287" w:hanging="360"/>
      </w:pPr>
    </w:lvl>
    <w:lvl w:ilvl="1" w:tplc="0C0C0019" w:tentative="1">
      <w:start w:val="1"/>
      <w:numFmt w:val="lowerLetter"/>
      <w:lvlText w:val="%2."/>
      <w:lvlJc w:val="left"/>
      <w:pPr>
        <w:ind w:left="2007" w:hanging="360"/>
      </w:pPr>
    </w:lvl>
    <w:lvl w:ilvl="2" w:tplc="0C0C001B" w:tentative="1">
      <w:start w:val="1"/>
      <w:numFmt w:val="lowerRoman"/>
      <w:lvlText w:val="%3."/>
      <w:lvlJc w:val="right"/>
      <w:pPr>
        <w:ind w:left="2727" w:hanging="180"/>
      </w:pPr>
    </w:lvl>
    <w:lvl w:ilvl="3" w:tplc="0C0C000F" w:tentative="1">
      <w:start w:val="1"/>
      <w:numFmt w:val="decimal"/>
      <w:lvlText w:val="%4."/>
      <w:lvlJc w:val="left"/>
      <w:pPr>
        <w:ind w:left="3447" w:hanging="360"/>
      </w:pPr>
    </w:lvl>
    <w:lvl w:ilvl="4" w:tplc="0C0C0019" w:tentative="1">
      <w:start w:val="1"/>
      <w:numFmt w:val="lowerLetter"/>
      <w:lvlText w:val="%5."/>
      <w:lvlJc w:val="left"/>
      <w:pPr>
        <w:ind w:left="4167" w:hanging="360"/>
      </w:pPr>
    </w:lvl>
    <w:lvl w:ilvl="5" w:tplc="0C0C001B" w:tentative="1">
      <w:start w:val="1"/>
      <w:numFmt w:val="lowerRoman"/>
      <w:lvlText w:val="%6."/>
      <w:lvlJc w:val="right"/>
      <w:pPr>
        <w:ind w:left="4887" w:hanging="180"/>
      </w:pPr>
    </w:lvl>
    <w:lvl w:ilvl="6" w:tplc="0C0C000F" w:tentative="1">
      <w:start w:val="1"/>
      <w:numFmt w:val="decimal"/>
      <w:lvlText w:val="%7."/>
      <w:lvlJc w:val="left"/>
      <w:pPr>
        <w:ind w:left="5607" w:hanging="360"/>
      </w:pPr>
    </w:lvl>
    <w:lvl w:ilvl="7" w:tplc="0C0C0019" w:tentative="1">
      <w:start w:val="1"/>
      <w:numFmt w:val="lowerLetter"/>
      <w:lvlText w:val="%8."/>
      <w:lvlJc w:val="left"/>
      <w:pPr>
        <w:ind w:left="6327" w:hanging="360"/>
      </w:pPr>
    </w:lvl>
    <w:lvl w:ilvl="8" w:tplc="0C0C001B" w:tentative="1">
      <w:start w:val="1"/>
      <w:numFmt w:val="lowerRoman"/>
      <w:lvlText w:val="%9."/>
      <w:lvlJc w:val="right"/>
      <w:pPr>
        <w:ind w:left="7047" w:hanging="180"/>
      </w:pPr>
    </w:lvl>
  </w:abstractNum>
  <w:abstractNum w:abstractNumId="45" w15:restartNumberingAfterBreak="0">
    <w:nsid w:val="52C10590"/>
    <w:multiLevelType w:val="hybridMultilevel"/>
    <w:tmpl w:val="48707A48"/>
    <w:lvl w:ilvl="0" w:tplc="0C0C0017">
      <w:start w:val="1"/>
      <w:numFmt w:val="lowerLetter"/>
      <w:lvlText w:val="%1)"/>
      <w:lvlJc w:val="left"/>
      <w:pPr>
        <w:ind w:left="1287" w:hanging="360"/>
      </w:pPr>
    </w:lvl>
    <w:lvl w:ilvl="1" w:tplc="0C0C0019" w:tentative="1">
      <w:start w:val="1"/>
      <w:numFmt w:val="lowerLetter"/>
      <w:lvlText w:val="%2."/>
      <w:lvlJc w:val="left"/>
      <w:pPr>
        <w:ind w:left="2007" w:hanging="360"/>
      </w:pPr>
    </w:lvl>
    <w:lvl w:ilvl="2" w:tplc="0C0C001B" w:tentative="1">
      <w:start w:val="1"/>
      <w:numFmt w:val="lowerRoman"/>
      <w:lvlText w:val="%3."/>
      <w:lvlJc w:val="right"/>
      <w:pPr>
        <w:ind w:left="2727" w:hanging="180"/>
      </w:pPr>
    </w:lvl>
    <w:lvl w:ilvl="3" w:tplc="0C0C000F" w:tentative="1">
      <w:start w:val="1"/>
      <w:numFmt w:val="decimal"/>
      <w:lvlText w:val="%4."/>
      <w:lvlJc w:val="left"/>
      <w:pPr>
        <w:ind w:left="3447" w:hanging="360"/>
      </w:pPr>
    </w:lvl>
    <w:lvl w:ilvl="4" w:tplc="0C0C0019" w:tentative="1">
      <w:start w:val="1"/>
      <w:numFmt w:val="lowerLetter"/>
      <w:lvlText w:val="%5."/>
      <w:lvlJc w:val="left"/>
      <w:pPr>
        <w:ind w:left="4167" w:hanging="360"/>
      </w:pPr>
    </w:lvl>
    <w:lvl w:ilvl="5" w:tplc="0C0C001B" w:tentative="1">
      <w:start w:val="1"/>
      <w:numFmt w:val="lowerRoman"/>
      <w:lvlText w:val="%6."/>
      <w:lvlJc w:val="right"/>
      <w:pPr>
        <w:ind w:left="4887" w:hanging="180"/>
      </w:pPr>
    </w:lvl>
    <w:lvl w:ilvl="6" w:tplc="0C0C000F" w:tentative="1">
      <w:start w:val="1"/>
      <w:numFmt w:val="decimal"/>
      <w:lvlText w:val="%7."/>
      <w:lvlJc w:val="left"/>
      <w:pPr>
        <w:ind w:left="5607" w:hanging="360"/>
      </w:pPr>
    </w:lvl>
    <w:lvl w:ilvl="7" w:tplc="0C0C0019" w:tentative="1">
      <w:start w:val="1"/>
      <w:numFmt w:val="lowerLetter"/>
      <w:lvlText w:val="%8."/>
      <w:lvlJc w:val="left"/>
      <w:pPr>
        <w:ind w:left="6327" w:hanging="360"/>
      </w:pPr>
    </w:lvl>
    <w:lvl w:ilvl="8" w:tplc="0C0C001B" w:tentative="1">
      <w:start w:val="1"/>
      <w:numFmt w:val="lowerRoman"/>
      <w:lvlText w:val="%9."/>
      <w:lvlJc w:val="right"/>
      <w:pPr>
        <w:ind w:left="7047" w:hanging="180"/>
      </w:pPr>
    </w:lvl>
  </w:abstractNum>
  <w:abstractNum w:abstractNumId="46" w15:restartNumberingAfterBreak="0">
    <w:nsid w:val="5E8A24E2"/>
    <w:multiLevelType w:val="multilevel"/>
    <w:tmpl w:val="92F0A318"/>
    <w:styleLink w:val="Listeactuelle13"/>
    <w:lvl w:ilvl="0">
      <w:start w:val="1"/>
      <w:numFmt w:val="decimal"/>
      <w:lvlText w:val="%1."/>
      <w:lvlJc w:val="left"/>
      <w:pPr>
        <w:tabs>
          <w:tab w:val="num" w:pos="851"/>
        </w:tabs>
        <w:ind w:left="851" w:hanging="85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E9B2C1D"/>
    <w:multiLevelType w:val="hybridMultilevel"/>
    <w:tmpl w:val="396A0BC4"/>
    <w:lvl w:ilvl="0" w:tplc="0C0C0017">
      <w:start w:val="1"/>
      <w:numFmt w:val="lowerLetter"/>
      <w:lvlText w:val="%1)"/>
      <w:lvlJc w:val="left"/>
      <w:pPr>
        <w:ind w:left="1290" w:hanging="360"/>
      </w:pPr>
    </w:lvl>
    <w:lvl w:ilvl="1" w:tplc="0C0C0019" w:tentative="1">
      <w:start w:val="1"/>
      <w:numFmt w:val="lowerLetter"/>
      <w:lvlText w:val="%2."/>
      <w:lvlJc w:val="left"/>
      <w:pPr>
        <w:ind w:left="2010" w:hanging="360"/>
      </w:pPr>
    </w:lvl>
    <w:lvl w:ilvl="2" w:tplc="0C0C001B" w:tentative="1">
      <w:start w:val="1"/>
      <w:numFmt w:val="lowerRoman"/>
      <w:lvlText w:val="%3."/>
      <w:lvlJc w:val="right"/>
      <w:pPr>
        <w:ind w:left="2730" w:hanging="180"/>
      </w:pPr>
    </w:lvl>
    <w:lvl w:ilvl="3" w:tplc="0C0C000F" w:tentative="1">
      <w:start w:val="1"/>
      <w:numFmt w:val="decimal"/>
      <w:lvlText w:val="%4."/>
      <w:lvlJc w:val="left"/>
      <w:pPr>
        <w:ind w:left="3450" w:hanging="360"/>
      </w:pPr>
    </w:lvl>
    <w:lvl w:ilvl="4" w:tplc="0C0C0019" w:tentative="1">
      <w:start w:val="1"/>
      <w:numFmt w:val="lowerLetter"/>
      <w:lvlText w:val="%5."/>
      <w:lvlJc w:val="left"/>
      <w:pPr>
        <w:ind w:left="4170" w:hanging="360"/>
      </w:pPr>
    </w:lvl>
    <w:lvl w:ilvl="5" w:tplc="0C0C001B" w:tentative="1">
      <w:start w:val="1"/>
      <w:numFmt w:val="lowerRoman"/>
      <w:lvlText w:val="%6."/>
      <w:lvlJc w:val="right"/>
      <w:pPr>
        <w:ind w:left="4890" w:hanging="180"/>
      </w:pPr>
    </w:lvl>
    <w:lvl w:ilvl="6" w:tplc="0C0C000F" w:tentative="1">
      <w:start w:val="1"/>
      <w:numFmt w:val="decimal"/>
      <w:lvlText w:val="%7."/>
      <w:lvlJc w:val="left"/>
      <w:pPr>
        <w:ind w:left="5610" w:hanging="360"/>
      </w:pPr>
    </w:lvl>
    <w:lvl w:ilvl="7" w:tplc="0C0C0019" w:tentative="1">
      <w:start w:val="1"/>
      <w:numFmt w:val="lowerLetter"/>
      <w:lvlText w:val="%8."/>
      <w:lvlJc w:val="left"/>
      <w:pPr>
        <w:ind w:left="6330" w:hanging="360"/>
      </w:pPr>
    </w:lvl>
    <w:lvl w:ilvl="8" w:tplc="0C0C001B" w:tentative="1">
      <w:start w:val="1"/>
      <w:numFmt w:val="lowerRoman"/>
      <w:lvlText w:val="%9."/>
      <w:lvlJc w:val="right"/>
      <w:pPr>
        <w:ind w:left="7050" w:hanging="180"/>
      </w:pPr>
    </w:lvl>
  </w:abstractNum>
  <w:abstractNum w:abstractNumId="48" w15:restartNumberingAfterBreak="0">
    <w:nsid w:val="5EB6373E"/>
    <w:multiLevelType w:val="multilevel"/>
    <w:tmpl w:val="38044036"/>
    <w:styleLink w:val="Listeactuelle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0EC1859"/>
    <w:multiLevelType w:val="multilevel"/>
    <w:tmpl w:val="8CCE5A50"/>
    <w:styleLink w:val="Listeactuelle1"/>
    <w:lvl w:ilvl="0">
      <w:start w:val="2"/>
      <w:numFmt w:val="decimal"/>
      <w:lvlText w:val="%1"/>
      <w:lvlJc w:val="left"/>
      <w:pPr>
        <w:ind w:left="360" w:hanging="360"/>
      </w:pPr>
      <w:rPr>
        <w:rFonts w:hint="default"/>
      </w:rPr>
    </w:lvl>
    <w:lvl w:ilvl="1">
      <w:start w:val="1"/>
      <w:numFmt w:val="decimal"/>
      <w:lvlText w:val="%1.%2"/>
      <w:lvlJc w:val="left"/>
      <w:pPr>
        <w:ind w:left="894" w:hanging="36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5712" w:hanging="1440"/>
      </w:pPr>
      <w:rPr>
        <w:rFonts w:hint="default"/>
      </w:rPr>
    </w:lvl>
  </w:abstractNum>
  <w:abstractNum w:abstractNumId="50" w15:restartNumberingAfterBreak="0">
    <w:nsid w:val="612874A0"/>
    <w:multiLevelType w:val="multilevel"/>
    <w:tmpl w:val="200259F0"/>
    <w:styleLink w:val="Listeactuelle9"/>
    <w:lvl w:ilvl="0">
      <w:start w:val="1"/>
      <w:numFmt w:val="decimal"/>
      <w:lvlText w:val="CHAPITRE %1."/>
      <w:lvlJc w:val="left"/>
      <w:pPr>
        <w:ind w:left="360" w:hanging="360"/>
      </w:pPr>
      <w:rPr>
        <w:rFonts w:hint="default"/>
        <w:b w:val="0"/>
      </w:rPr>
    </w:lvl>
    <w:lvl w:ilvl="1">
      <w:start w:val="1"/>
      <w:numFmt w:val="decimal"/>
      <w:lvlText w:val="SECTION %1."/>
      <w:lvlJc w:val="left"/>
      <w:pPr>
        <w:ind w:left="792" w:hanging="432"/>
      </w:pPr>
      <w:rPr>
        <w:rFonts w:hint="default"/>
      </w:rPr>
    </w:lvl>
    <w:lvl w:ilvl="2">
      <w:start w:val="1"/>
      <w:numFmt w:val="decimal"/>
      <w:lvlText w:val="%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AC601EB"/>
    <w:multiLevelType w:val="multilevel"/>
    <w:tmpl w:val="433CE60A"/>
    <w:styleLink w:val="Listeactuelle12"/>
    <w:lvl w:ilvl="0">
      <w:start w:val="1"/>
      <w:numFmt w:val="decimal"/>
      <w:lvlText w:val="%1°"/>
      <w:lvlJc w:val="left"/>
      <w:pPr>
        <w:ind w:left="2016" w:hanging="1449"/>
      </w:pPr>
      <w:rPr>
        <w:rFonts w:ascii="Helvetica Light" w:hAnsi="Helvetica Light"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BD935AC"/>
    <w:multiLevelType w:val="hybridMultilevel"/>
    <w:tmpl w:val="88AA53DE"/>
    <w:lvl w:ilvl="0" w:tplc="0C0C0017">
      <w:start w:val="1"/>
      <w:numFmt w:val="lowerLetter"/>
      <w:lvlText w:val="%1)"/>
      <w:lvlJc w:val="left"/>
      <w:pPr>
        <w:ind w:left="1287" w:hanging="360"/>
      </w:pPr>
    </w:lvl>
    <w:lvl w:ilvl="1" w:tplc="0C0C0019" w:tentative="1">
      <w:start w:val="1"/>
      <w:numFmt w:val="lowerLetter"/>
      <w:lvlText w:val="%2."/>
      <w:lvlJc w:val="left"/>
      <w:pPr>
        <w:ind w:left="2007" w:hanging="360"/>
      </w:pPr>
    </w:lvl>
    <w:lvl w:ilvl="2" w:tplc="0C0C001B" w:tentative="1">
      <w:start w:val="1"/>
      <w:numFmt w:val="lowerRoman"/>
      <w:lvlText w:val="%3."/>
      <w:lvlJc w:val="right"/>
      <w:pPr>
        <w:ind w:left="2727" w:hanging="180"/>
      </w:pPr>
    </w:lvl>
    <w:lvl w:ilvl="3" w:tplc="0C0C000F" w:tentative="1">
      <w:start w:val="1"/>
      <w:numFmt w:val="decimal"/>
      <w:lvlText w:val="%4."/>
      <w:lvlJc w:val="left"/>
      <w:pPr>
        <w:ind w:left="3447" w:hanging="360"/>
      </w:pPr>
    </w:lvl>
    <w:lvl w:ilvl="4" w:tplc="0C0C0019" w:tentative="1">
      <w:start w:val="1"/>
      <w:numFmt w:val="lowerLetter"/>
      <w:lvlText w:val="%5."/>
      <w:lvlJc w:val="left"/>
      <w:pPr>
        <w:ind w:left="4167" w:hanging="360"/>
      </w:pPr>
    </w:lvl>
    <w:lvl w:ilvl="5" w:tplc="0C0C001B" w:tentative="1">
      <w:start w:val="1"/>
      <w:numFmt w:val="lowerRoman"/>
      <w:lvlText w:val="%6."/>
      <w:lvlJc w:val="right"/>
      <w:pPr>
        <w:ind w:left="4887" w:hanging="180"/>
      </w:pPr>
    </w:lvl>
    <w:lvl w:ilvl="6" w:tplc="0C0C000F" w:tentative="1">
      <w:start w:val="1"/>
      <w:numFmt w:val="decimal"/>
      <w:lvlText w:val="%7."/>
      <w:lvlJc w:val="left"/>
      <w:pPr>
        <w:ind w:left="5607" w:hanging="360"/>
      </w:pPr>
    </w:lvl>
    <w:lvl w:ilvl="7" w:tplc="0C0C0019" w:tentative="1">
      <w:start w:val="1"/>
      <w:numFmt w:val="lowerLetter"/>
      <w:lvlText w:val="%8."/>
      <w:lvlJc w:val="left"/>
      <w:pPr>
        <w:ind w:left="6327" w:hanging="360"/>
      </w:pPr>
    </w:lvl>
    <w:lvl w:ilvl="8" w:tplc="0C0C001B" w:tentative="1">
      <w:start w:val="1"/>
      <w:numFmt w:val="lowerRoman"/>
      <w:lvlText w:val="%9."/>
      <w:lvlJc w:val="right"/>
      <w:pPr>
        <w:ind w:left="7047" w:hanging="180"/>
      </w:pPr>
    </w:lvl>
  </w:abstractNum>
  <w:abstractNum w:abstractNumId="53" w15:restartNumberingAfterBreak="0">
    <w:nsid w:val="6BE21941"/>
    <w:multiLevelType w:val="multilevel"/>
    <w:tmpl w:val="DD3E40E0"/>
    <w:styleLink w:val="Listeactuelle14"/>
    <w:lvl w:ilvl="0">
      <w:start w:val="1"/>
      <w:numFmt w:val="decimal"/>
      <w:lvlText w:val="%1°"/>
      <w:lvlJc w:val="left"/>
      <w:pPr>
        <w:ind w:left="2300" w:hanging="1733"/>
      </w:pPr>
      <w:rPr>
        <w:rFonts w:ascii="Helvetica Light" w:hAnsi="Helvetica Light"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D6A383B"/>
    <w:multiLevelType w:val="multilevel"/>
    <w:tmpl w:val="C4F691AE"/>
    <w:styleLink w:val="Listeactuelle10"/>
    <w:lvl w:ilvl="0">
      <w:start w:val="1"/>
      <w:numFmt w:val="decimal"/>
      <w:lvlText w:val="%1°"/>
      <w:lvlJc w:val="left"/>
      <w:pPr>
        <w:ind w:left="2016" w:hanging="360"/>
      </w:pPr>
      <w:rPr>
        <w:rFonts w:ascii="Helvetica Light" w:hAnsi="Helvetica Light"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F184425"/>
    <w:multiLevelType w:val="multilevel"/>
    <w:tmpl w:val="FC2E334A"/>
    <w:styleLink w:val="ArticleSection"/>
    <w:lvl w:ilvl="0">
      <w:start w:val="1"/>
      <w:numFmt w:val="upperRoman"/>
      <w:pStyle w:val="Titre1"/>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pStyle w:val="Titre7"/>
      <w:lvlText w:val="%7)"/>
      <w:lvlJc w:val="right"/>
      <w:pPr>
        <w:ind w:left="1296" w:hanging="288"/>
      </w:pPr>
    </w:lvl>
    <w:lvl w:ilvl="7">
      <w:start w:val="1"/>
      <w:numFmt w:val="lowerLetter"/>
      <w:pStyle w:val="Titre8"/>
      <w:lvlText w:val="%8."/>
      <w:lvlJc w:val="left"/>
      <w:pPr>
        <w:ind w:left="1440" w:hanging="432"/>
      </w:pPr>
    </w:lvl>
    <w:lvl w:ilvl="8">
      <w:start w:val="1"/>
      <w:numFmt w:val="lowerRoman"/>
      <w:pStyle w:val="Titre9"/>
      <w:lvlText w:val="%9."/>
      <w:lvlJc w:val="right"/>
      <w:pPr>
        <w:ind w:left="1584" w:hanging="144"/>
      </w:pPr>
    </w:lvl>
  </w:abstractNum>
  <w:abstractNum w:abstractNumId="56" w15:restartNumberingAfterBreak="0">
    <w:nsid w:val="6F571DBA"/>
    <w:multiLevelType w:val="hybridMultilevel"/>
    <w:tmpl w:val="5E2E95BC"/>
    <w:lvl w:ilvl="0" w:tplc="0C0C0017">
      <w:start w:val="1"/>
      <w:numFmt w:val="lowerLetter"/>
      <w:lvlText w:val="%1)"/>
      <w:lvlJc w:val="left"/>
      <w:pPr>
        <w:ind w:left="1287" w:hanging="360"/>
      </w:pPr>
    </w:lvl>
    <w:lvl w:ilvl="1" w:tplc="0C0C0019" w:tentative="1">
      <w:start w:val="1"/>
      <w:numFmt w:val="lowerLetter"/>
      <w:lvlText w:val="%2."/>
      <w:lvlJc w:val="left"/>
      <w:pPr>
        <w:ind w:left="2007" w:hanging="360"/>
      </w:pPr>
    </w:lvl>
    <w:lvl w:ilvl="2" w:tplc="0C0C001B" w:tentative="1">
      <w:start w:val="1"/>
      <w:numFmt w:val="lowerRoman"/>
      <w:lvlText w:val="%3."/>
      <w:lvlJc w:val="right"/>
      <w:pPr>
        <w:ind w:left="2727" w:hanging="180"/>
      </w:pPr>
    </w:lvl>
    <w:lvl w:ilvl="3" w:tplc="0C0C000F" w:tentative="1">
      <w:start w:val="1"/>
      <w:numFmt w:val="decimal"/>
      <w:lvlText w:val="%4."/>
      <w:lvlJc w:val="left"/>
      <w:pPr>
        <w:ind w:left="3447" w:hanging="360"/>
      </w:pPr>
    </w:lvl>
    <w:lvl w:ilvl="4" w:tplc="0C0C0019" w:tentative="1">
      <w:start w:val="1"/>
      <w:numFmt w:val="lowerLetter"/>
      <w:lvlText w:val="%5."/>
      <w:lvlJc w:val="left"/>
      <w:pPr>
        <w:ind w:left="4167" w:hanging="360"/>
      </w:pPr>
    </w:lvl>
    <w:lvl w:ilvl="5" w:tplc="0C0C001B" w:tentative="1">
      <w:start w:val="1"/>
      <w:numFmt w:val="lowerRoman"/>
      <w:lvlText w:val="%6."/>
      <w:lvlJc w:val="right"/>
      <w:pPr>
        <w:ind w:left="4887" w:hanging="180"/>
      </w:pPr>
    </w:lvl>
    <w:lvl w:ilvl="6" w:tplc="0C0C000F" w:tentative="1">
      <w:start w:val="1"/>
      <w:numFmt w:val="decimal"/>
      <w:lvlText w:val="%7."/>
      <w:lvlJc w:val="left"/>
      <w:pPr>
        <w:ind w:left="5607" w:hanging="360"/>
      </w:pPr>
    </w:lvl>
    <w:lvl w:ilvl="7" w:tplc="0C0C0019" w:tentative="1">
      <w:start w:val="1"/>
      <w:numFmt w:val="lowerLetter"/>
      <w:lvlText w:val="%8."/>
      <w:lvlJc w:val="left"/>
      <w:pPr>
        <w:ind w:left="6327" w:hanging="360"/>
      </w:pPr>
    </w:lvl>
    <w:lvl w:ilvl="8" w:tplc="0C0C001B" w:tentative="1">
      <w:start w:val="1"/>
      <w:numFmt w:val="lowerRoman"/>
      <w:lvlText w:val="%9."/>
      <w:lvlJc w:val="right"/>
      <w:pPr>
        <w:ind w:left="7047" w:hanging="180"/>
      </w:pPr>
    </w:lvl>
  </w:abstractNum>
  <w:abstractNum w:abstractNumId="57" w15:restartNumberingAfterBreak="0">
    <w:nsid w:val="73CC1DA3"/>
    <w:multiLevelType w:val="hybridMultilevel"/>
    <w:tmpl w:val="7D24572C"/>
    <w:lvl w:ilvl="0" w:tplc="0F94202E">
      <w:start w:val="1"/>
      <w:numFmt w:val="bullet"/>
      <w:pStyle w:val="point2"/>
      <w:lvlText w:val=""/>
      <w:lvlJc w:val="left"/>
      <w:pPr>
        <w:ind w:left="2727" w:hanging="360"/>
      </w:pPr>
      <w:rPr>
        <w:rFonts w:ascii="Symbol" w:hAnsi="Symbol" w:hint="default"/>
      </w:rPr>
    </w:lvl>
    <w:lvl w:ilvl="1" w:tplc="0C0C0003" w:tentative="1">
      <w:start w:val="1"/>
      <w:numFmt w:val="bullet"/>
      <w:lvlText w:val="o"/>
      <w:lvlJc w:val="left"/>
      <w:pPr>
        <w:ind w:left="3447" w:hanging="360"/>
      </w:pPr>
      <w:rPr>
        <w:rFonts w:ascii="Courier New" w:hAnsi="Courier New" w:cs="Courier New" w:hint="default"/>
      </w:rPr>
    </w:lvl>
    <w:lvl w:ilvl="2" w:tplc="0C0C0005" w:tentative="1">
      <w:start w:val="1"/>
      <w:numFmt w:val="bullet"/>
      <w:lvlText w:val=""/>
      <w:lvlJc w:val="left"/>
      <w:pPr>
        <w:ind w:left="4167" w:hanging="360"/>
      </w:pPr>
      <w:rPr>
        <w:rFonts w:ascii="Wingdings" w:hAnsi="Wingdings" w:hint="default"/>
      </w:rPr>
    </w:lvl>
    <w:lvl w:ilvl="3" w:tplc="0C0C0001" w:tentative="1">
      <w:start w:val="1"/>
      <w:numFmt w:val="bullet"/>
      <w:lvlText w:val=""/>
      <w:lvlJc w:val="left"/>
      <w:pPr>
        <w:ind w:left="4887" w:hanging="360"/>
      </w:pPr>
      <w:rPr>
        <w:rFonts w:ascii="Symbol" w:hAnsi="Symbol" w:hint="default"/>
      </w:rPr>
    </w:lvl>
    <w:lvl w:ilvl="4" w:tplc="0C0C0003" w:tentative="1">
      <w:start w:val="1"/>
      <w:numFmt w:val="bullet"/>
      <w:lvlText w:val="o"/>
      <w:lvlJc w:val="left"/>
      <w:pPr>
        <w:ind w:left="5607" w:hanging="360"/>
      </w:pPr>
      <w:rPr>
        <w:rFonts w:ascii="Courier New" w:hAnsi="Courier New" w:cs="Courier New" w:hint="default"/>
      </w:rPr>
    </w:lvl>
    <w:lvl w:ilvl="5" w:tplc="0C0C0005" w:tentative="1">
      <w:start w:val="1"/>
      <w:numFmt w:val="bullet"/>
      <w:lvlText w:val=""/>
      <w:lvlJc w:val="left"/>
      <w:pPr>
        <w:ind w:left="6327" w:hanging="360"/>
      </w:pPr>
      <w:rPr>
        <w:rFonts w:ascii="Wingdings" w:hAnsi="Wingdings" w:hint="default"/>
      </w:rPr>
    </w:lvl>
    <w:lvl w:ilvl="6" w:tplc="0C0C0001" w:tentative="1">
      <w:start w:val="1"/>
      <w:numFmt w:val="bullet"/>
      <w:lvlText w:val=""/>
      <w:lvlJc w:val="left"/>
      <w:pPr>
        <w:ind w:left="7047" w:hanging="360"/>
      </w:pPr>
      <w:rPr>
        <w:rFonts w:ascii="Symbol" w:hAnsi="Symbol" w:hint="default"/>
      </w:rPr>
    </w:lvl>
    <w:lvl w:ilvl="7" w:tplc="0C0C0003" w:tentative="1">
      <w:start w:val="1"/>
      <w:numFmt w:val="bullet"/>
      <w:lvlText w:val="o"/>
      <w:lvlJc w:val="left"/>
      <w:pPr>
        <w:ind w:left="7767" w:hanging="360"/>
      </w:pPr>
      <w:rPr>
        <w:rFonts w:ascii="Courier New" w:hAnsi="Courier New" w:cs="Courier New" w:hint="default"/>
      </w:rPr>
    </w:lvl>
    <w:lvl w:ilvl="8" w:tplc="0C0C0005" w:tentative="1">
      <w:start w:val="1"/>
      <w:numFmt w:val="bullet"/>
      <w:lvlText w:val=""/>
      <w:lvlJc w:val="left"/>
      <w:pPr>
        <w:ind w:left="8487" w:hanging="360"/>
      </w:pPr>
      <w:rPr>
        <w:rFonts w:ascii="Wingdings" w:hAnsi="Wingdings" w:hint="default"/>
      </w:rPr>
    </w:lvl>
  </w:abstractNum>
  <w:abstractNum w:abstractNumId="58" w15:restartNumberingAfterBreak="0">
    <w:nsid w:val="77402E1B"/>
    <w:multiLevelType w:val="multilevel"/>
    <w:tmpl w:val="A4FC0324"/>
    <w:styleLink w:val="Listeactuelle6"/>
    <w:lvl w:ilvl="0">
      <w:start w:val="1"/>
      <w:numFmt w:val="decimal"/>
      <w:lvlText w:val="CHAPITRE %1."/>
      <w:lvlJc w:val="left"/>
      <w:pPr>
        <w:ind w:left="360" w:hanging="360"/>
      </w:pPr>
      <w:rPr>
        <w:rFonts w:hint="default"/>
        <w:b w:val="0"/>
      </w:rPr>
    </w:lvl>
    <w:lvl w:ilvl="1">
      <w:start w:val="1"/>
      <w:numFmt w:val="decimal"/>
      <w:lvlText w:val="SECTION %1."/>
      <w:lvlJc w:val="left"/>
      <w:pPr>
        <w:ind w:left="792" w:hanging="432"/>
      </w:pPr>
      <w:rPr>
        <w:rFonts w:hint="default"/>
      </w:rPr>
    </w:lvl>
    <w:lvl w:ilvl="2">
      <w:start w:val="1"/>
      <w:numFmt w:val="decimal"/>
      <w:lvlText w:val="%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A96306A"/>
    <w:multiLevelType w:val="hybridMultilevel"/>
    <w:tmpl w:val="FD0A310E"/>
    <w:lvl w:ilvl="0" w:tplc="0C0C0017">
      <w:start w:val="1"/>
      <w:numFmt w:val="lowerLetter"/>
      <w:lvlText w:val="%1)"/>
      <w:lvlJc w:val="left"/>
      <w:pPr>
        <w:ind w:left="1287" w:hanging="360"/>
      </w:pPr>
    </w:lvl>
    <w:lvl w:ilvl="1" w:tplc="0C0C0019" w:tentative="1">
      <w:start w:val="1"/>
      <w:numFmt w:val="lowerLetter"/>
      <w:lvlText w:val="%2."/>
      <w:lvlJc w:val="left"/>
      <w:pPr>
        <w:ind w:left="2007" w:hanging="360"/>
      </w:pPr>
    </w:lvl>
    <w:lvl w:ilvl="2" w:tplc="0C0C001B" w:tentative="1">
      <w:start w:val="1"/>
      <w:numFmt w:val="lowerRoman"/>
      <w:lvlText w:val="%3."/>
      <w:lvlJc w:val="right"/>
      <w:pPr>
        <w:ind w:left="2727" w:hanging="180"/>
      </w:pPr>
    </w:lvl>
    <w:lvl w:ilvl="3" w:tplc="0C0C000F" w:tentative="1">
      <w:start w:val="1"/>
      <w:numFmt w:val="decimal"/>
      <w:lvlText w:val="%4."/>
      <w:lvlJc w:val="left"/>
      <w:pPr>
        <w:ind w:left="3447" w:hanging="360"/>
      </w:pPr>
    </w:lvl>
    <w:lvl w:ilvl="4" w:tplc="0C0C0019" w:tentative="1">
      <w:start w:val="1"/>
      <w:numFmt w:val="lowerLetter"/>
      <w:lvlText w:val="%5."/>
      <w:lvlJc w:val="left"/>
      <w:pPr>
        <w:ind w:left="4167" w:hanging="360"/>
      </w:pPr>
    </w:lvl>
    <w:lvl w:ilvl="5" w:tplc="0C0C001B" w:tentative="1">
      <w:start w:val="1"/>
      <w:numFmt w:val="lowerRoman"/>
      <w:lvlText w:val="%6."/>
      <w:lvlJc w:val="right"/>
      <w:pPr>
        <w:ind w:left="4887" w:hanging="180"/>
      </w:pPr>
    </w:lvl>
    <w:lvl w:ilvl="6" w:tplc="0C0C000F" w:tentative="1">
      <w:start w:val="1"/>
      <w:numFmt w:val="decimal"/>
      <w:lvlText w:val="%7."/>
      <w:lvlJc w:val="left"/>
      <w:pPr>
        <w:ind w:left="5607" w:hanging="360"/>
      </w:pPr>
    </w:lvl>
    <w:lvl w:ilvl="7" w:tplc="0C0C0019" w:tentative="1">
      <w:start w:val="1"/>
      <w:numFmt w:val="lowerLetter"/>
      <w:lvlText w:val="%8."/>
      <w:lvlJc w:val="left"/>
      <w:pPr>
        <w:ind w:left="6327" w:hanging="360"/>
      </w:pPr>
    </w:lvl>
    <w:lvl w:ilvl="8" w:tplc="0C0C001B" w:tentative="1">
      <w:start w:val="1"/>
      <w:numFmt w:val="lowerRoman"/>
      <w:lvlText w:val="%9."/>
      <w:lvlJc w:val="right"/>
      <w:pPr>
        <w:ind w:left="7047" w:hanging="180"/>
      </w:pPr>
    </w:lvl>
  </w:abstractNum>
  <w:num w:numId="1" w16cid:durableId="948704677">
    <w:abstractNumId w:val="49"/>
  </w:num>
  <w:num w:numId="2" w16cid:durableId="1396202424">
    <w:abstractNumId w:val="21"/>
  </w:num>
  <w:num w:numId="3" w16cid:durableId="1050764735">
    <w:abstractNumId w:val="12"/>
  </w:num>
  <w:num w:numId="4" w16cid:durableId="1010334573">
    <w:abstractNumId w:val="48"/>
  </w:num>
  <w:num w:numId="5" w16cid:durableId="849836928">
    <w:abstractNumId w:val="28"/>
  </w:num>
  <w:num w:numId="6" w16cid:durableId="2045715236">
    <w:abstractNumId w:val="58"/>
  </w:num>
  <w:num w:numId="7" w16cid:durableId="1708139492">
    <w:abstractNumId w:val="23"/>
  </w:num>
  <w:num w:numId="8" w16cid:durableId="1805544233">
    <w:abstractNumId w:val="18"/>
  </w:num>
  <w:num w:numId="9" w16cid:durableId="1976252071">
    <w:abstractNumId w:val="50"/>
  </w:num>
  <w:num w:numId="10" w16cid:durableId="368529247">
    <w:abstractNumId w:val="55"/>
  </w:num>
  <w:num w:numId="11" w16cid:durableId="1245459257">
    <w:abstractNumId w:val="13"/>
  </w:num>
  <w:num w:numId="12" w16cid:durableId="296104023">
    <w:abstractNumId w:val="25"/>
  </w:num>
  <w:num w:numId="13" w16cid:durableId="600144775">
    <w:abstractNumId w:val="33"/>
  </w:num>
  <w:num w:numId="14" w16cid:durableId="1779913417">
    <w:abstractNumId w:val="54"/>
  </w:num>
  <w:num w:numId="15" w16cid:durableId="1266301675">
    <w:abstractNumId w:val="38"/>
  </w:num>
  <w:num w:numId="16" w16cid:durableId="2092509805">
    <w:abstractNumId w:val="51"/>
  </w:num>
  <w:num w:numId="17" w16cid:durableId="1632705039">
    <w:abstractNumId w:val="35"/>
  </w:num>
  <w:num w:numId="18" w16cid:durableId="1660694879">
    <w:abstractNumId w:val="20"/>
  </w:num>
  <w:num w:numId="19" w16cid:durableId="267010364">
    <w:abstractNumId w:val="2"/>
  </w:num>
  <w:num w:numId="20" w16cid:durableId="1474132595">
    <w:abstractNumId w:val="46"/>
  </w:num>
  <w:num w:numId="21" w16cid:durableId="630791844">
    <w:abstractNumId w:val="53"/>
  </w:num>
  <w:num w:numId="22" w16cid:durableId="360739097">
    <w:abstractNumId w:val="42"/>
  </w:num>
  <w:num w:numId="23" w16cid:durableId="1303579359">
    <w:abstractNumId w:val="1"/>
  </w:num>
  <w:num w:numId="24" w16cid:durableId="2024277663">
    <w:abstractNumId w:val="0"/>
  </w:num>
  <w:num w:numId="25" w16cid:durableId="797381221">
    <w:abstractNumId w:val="26"/>
  </w:num>
  <w:num w:numId="26" w16cid:durableId="1732073685">
    <w:abstractNumId w:val="57"/>
  </w:num>
  <w:num w:numId="27" w16cid:durableId="733159890">
    <w:abstractNumId w:val="6"/>
  </w:num>
  <w:num w:numId="28" w16cid:durableId="619917418">
    <w:abstractNumId w:val="30"/>
  </w:num>
  <w:num w:numId="29" w16cid:durableId="1032221957">
    <w:abstractNumId w:val="37"/>
  </w:num>
  <w:num w:numId="30" w16cid:durableId="685910800">
    <w:abstractNumId w:val="11"/>
  </w:num>
  <w:num w:numId="31" w16cid:durableId="847907903">
    <w:abstractNumId w:val="32"/>
  </w:num>
  <w:num w:numId="32" w16cid:durableId="1183780404">
    <w:abstractNumId w:val="27"/>
  </w:num>
  <w:num w:numId="33" w16cid:durableId="1984970084">
    <w:abstractNumId w:val="5"/>
  </w:num>
  <w:num w:numId="34" w16cid:durableId="978611858">
    <w:abstractNumId w:val="17"/>
  </w:num>
  <w:num w:numId="35" w16cid:durableId="1476946814">
    <w:abstractNumId w:val="39"/>
  </w:num>
  <w:num w:numId="36" w16cid:durableId="1998804695">
    <w:abstractNumId w:val="43"/>
  </w:num>
  <w:num w:numId="37" w16cid:durableId="1724257943">
    <w:abstractNumId w:val="34"/>
  </w:num>
  <w:num w:numId="38" w16cid:durableId="1224608592">
    <w:abstractNumId w:val="35"/>
    <w:lvlOverride w:ilvl="0">
      <w:startOverride w:val="1"/>
    </w:lvlOverride>
  </w:num>
  <w:num w:numId="39" w16cid:durableId="1631399072">
    <w:abstractNumId w:val="26"/>
    <w:lvlOverride w:ilvl="0">
      <w:startOverride w:val="1"/>
    </w:lvlOverride>
  </w:num>
  <w:num w:numId="40" w16cid:durableId="585119327">
    <w:abstractNumId w:val="26"/>
  </w:num>
  <w:num w:numId="41" w16cid:durableId="2126843499">
    <w:abstractNumId w:val="34"/>
    <w:lvlOverride w:ilvl="0">
      <w:startOverride w:val="1"/>
    </w:lvlOverride>
  </w:num>
  <w:num w:numId="42" w16cid:durableId="1179344045">
    <w:abstractNumId w:val="26"/>
    <w:lvlOverride w:ilvl="0">
      <w:startOverride w:val="1"/>
    </w:lvlOverride>
  </w:num>
  <w:num w:numId="43" w16cid:durableId="1016152644">
    <w:abstractNumId w:val="34"/>
    <w:lvlOverride w:ilvl="0">
      <w:startOverride w:val="1"/>
    </w:lvlOverride>
  </w:num>
  <w:num w:numId="44" w16cid:durableId="1102649039">
    <w:abstractNumId w:val="26"/>
    <w:lvlOverride w:ilvl="0">
      <w:startOverride w:val="1"/>
    </w:lvlOverride>
  </w:num>
  <w:num w:numId="45" w16cid:durableId="1203321385">
    <w:abstractNumId w:val="34"/>
    <w:lvlOverride w:ilvl="0">
      <w:startOverride w:val="1"/>
    </w:lvlOverride>
  </w:num>
  <w:num w:numId="46" w16cid:durableId="1660378847">
    <w:abstractNumId w:val="26"/>
    <w:lvlOverride w:ilvl="0">
      <w:startOverride w:val="1"/>
    </w:lvlOverride>
  </w:num>
  <w:num w:numId="47" w16cid:durableId="124012546">
    <w:abstractNumId w:val="26"/>
    <w:lvlOverride w:ilvl="0">
      <w:startOverride w:val="1"/>
    </w:lvlOverride>
  </w:num>
  <w:num w:numId="48" w16cid:durableId="760033330">
    <w:abstractNumId w:val="35"/>
    <w:lvlOverride w:ilvl="0">
      <w:startOverride w:val="1"/>
    </w:lvlOverride>
  </w:num>
  <w:num w:numId="49" w16cid:durableId="1250381435">
    <w:abstractNumId w:val="26"/>
    <w:lvlOverride w:ilvl="0">
      <w:startOverride w:val="1"/>
    </w:lvlOverride>
  </w:num>
  <w:num w:numId="50" w16cid:durableId="2045009802">
    <w:abstractNumId w:val="26"/>
    <w:lvlOverride w:ilvl="0">
      <w:startOverride w:val="1"/>
    </w:lvlOverride>
  </w:num>
  <w:num w:numId="51" w16cid:durableId="894465193">
    <w:abstractNumId w:val="26"/>
    <w:lvlOverride w:ilvl="0">
      <w:startOverride w:val="1"/>
    </w:lvlOverride>
  </w:num>
  <w:num w:numId="52" w16cid:durableId="717778977">
    <w:abstractNumId w:val="26"/>
    <w:lvlOverride w:ilvl="0">
      <w:startOverride w:val="1"/>
    </w:lvlOverride>
  </w:num>
  <w:num w:numId="53" w16cid:durableId="1959095267">
    <w:abstractNumId w:val="35"/>
    <w:lvlOverride w:ilvl="0">
      <w:startOverride w:val="1"/>
    </w:lvlOverride>
  </w:num>
  <w:num w:numId="54" w16cid:durableId="1693456759">
    <w:abstractNumId w:val="26"/>
    <w:lvlOverride w:ilvl="0">
      <w:startOverride w:val="1"/>
    </w:lvlOverride>
  </w:num>
  <w:num w:numId="55" w16cid:durableId="722485581">
    <w:abstractNumId w:val="26"/>
    <w:lvlOverride w:ilvl="0">
      <w:startOverride w:val="1"/>
    </w:lvlOverride>
  </w:num>
  <w:num w:numId="56" w16cid:durableId="434709320">
    <w:abstractNumId w:val="14"/>
  </w:num>
  <w:num w:numId="57" w16cid:durableId="1821379667">
    <w:abstractNumId w:val="26"/>
    <w:lvlOverride w:ilvl="0">
      <w:startOverride w:val="1"/>
    </w:lvlOverride>
  </w:num>
  <w:num w:numId="58" w16cid:durableId="1309091198">
    <w:abstractNumId w:val="9"/>
  </w:num>
  <w:num w:numId="59" w16cid:durableId="1106464875">
    <w:abstractNumId w:val="16"/>
  </w:num>
  <w:num w:numId="60" w16cid:durableId="1329597377">
    <w:abstractNumId w:val="29"/>
  </w:num>
  <w:num w:numId="61" w16cid:durableId="642198044">
    <w:abstractNumId w:val="44"/>
  </w:num>
  <w:num w:numId="62" w16cid:durableId="1378360672">
    <w:abstractNumId w:val="45"/>
  </w:num>
  <w:num w:numId="63" w16cid:durableId="1753815132">
    <w:abstractNumId w:val="3"/>
  </w:num>
  <w:num w:numId="64" w16cid:durableId="364915122">
    <w:abstractNumId w:val="41"/>
  </w:num>
  <w:num w:numId="65" w16cid:durableId="1205025114">
    <w:abstractNumId w:val="24"/>
  </w:num>
  <w:num w:numId="66" w16cid:durableId="694355684">
    <w:abstractNumId w:val="36"/>
  </w:num>
  <w:num w:numId="67" w16cid:durableId="488712570">
    <w:abstractNumId w:val="8"/>
  </w:num>
  <w:num w:numId="68" w16cid:durableId="1491600180">
    <w:abstractNumId w:val="59"/>
  </w:num>
  <w:num w:numId="69" w16cid:durableId="260719559">
    <w:abstractNumId w:val="19"/>
  </w:num>
  <w:num w:numId="70" w16cid:durableId="1290629382">
    <w:abstractNumId w:val="40"/>
  </w:num>
  <w:num w:numId="71" w16cid:durableId="697120411">
    <w:abstractNumId w:val="22"/>
  </w:num>
  <w:num w:numId="72" w16cid:durableId="1955094613">
    <w:abstractNumId w:val="4"/>
  </w:num>
  <w:num w:numId="73" w16cid:durableId="191918440">
    <w:abstractNumId w:val="47"/>
  </w:num>
  <w:num w:numId="74" w16cid:durableId="1247837365">
    <w:abstractNumId w:val="31"/>
  </w:num>
  <w:num w:numId="75" w16cid:durableId="900100200">
    <w:abstractNumId w:val="10"/>
  </w:num>
  <w:num w:numId="76" w16cid:durableId="361134757">
    <w:abstractNumId w:val="52"/>
  </w:num>
  <w:num w:numId="77" w16cid:durableId="776801400">
    <w:abstractNumId w:val="56"/>
  </w:num>
  <w:num w:numId="78" w16cid:durableId="505487173">
    <w:abstractNumId w:val="7"/>
  </w:num>
  <w:num w:numId="79" w16cid:durableId="1257666501">
    <w:abstractNumId w:val="1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CA" w:vendorID="64" w:dllVersion="6" w:nlCheck="1" w:checkStyle="1"/>
  <w:activeWritingStyle w:appName="MSWord" w:lang="fr-FR" w:vendorID="64" w:dllVersion="6" w:nlCheck="1" w:checkStyle="1"/>
  <w:activeWritingStyle w:appName="MSWord" w:lang="fr-CA" w:vendorID="64" w:dllVersion="0" w:nlCheck="1" w:checkStyle="0"/>
  <w:activeWritingStyle w:appName="MSWord" w:lang="fr-FR" w:vendorID="64" w:dllVersion="0" w:nlCheck="1" w:checkStyle="0"/>
  <w:activeWritingStyle w:appName="MSWord" w:lang="en-US" w:vendorID="64" w:dllVersion="0" w:nlCheck="1" w:checkStyle="0"/>
  <w:activeWritingStyle w:appName="MSWord" w:lang="en-US" w:vendorID="64" w:dllVersion="6" w:nlCheck="1" w:checkStyle="1"/>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223"/>
    <w:rsid w:val="00000077"/>
    <w:rsid w:val="00001EA4"/>
    <w:rsid w:val="00003223"/>
    <w:rsid w:val="00005961"/>
    <w:rsid w:val="000066D8"/>
    <w:rsid w:val="00006F07"/>
    <w:rsid w:val="00007C00"/>
    <w:rsid w:val="000119D7"/>
    <w:rsid w:val="00011F2A"/>
    <w:rsid w:val="00013F3A"/>
    <w:rsid w:val="00014EB0"/>
    <w:rsid w:val="000150BC"/>
    <w:rsid w:val="000161DB"/>
    <w:rsid w:val="00016CB6"/>
    <w:rsid w:val="0001740F"/>
    <w:rsid w:val="000174C6"/>
    <w:rsid w:val="00017A97"/>
    <w:rsid w:val="00017B65"/>
    <w:rsid w:val="00020353"/>
    <w:rsid w:val="00020C4E"/>
    <w:rsid w:val="000216A4"/>
    <w:rsid w:val="00021A92"/>
    <w:rsid w:val="000221C3"/>
    <w:rsid w:val="00022E1E"/>
    <w:rsid w:val="000236CE"/>
    <w:rsid w:val="00025518"/>
    <w:rsid w:val="000256B4"/>
    <w:rsid w:val="0002676B"/>
    <w:rsid w:val="000275C2"/>
    <w:rsid w:val="00027924"/>
    <w:rsid w:val="000315E9"/>
    <w:rsid w:val="00032CBE"/>
    <w:rsid w:val="00034141"/>
    <w:rsid w:val="0003513A"/>
    <w:rsid w:val="00040066"/>
    <w:rsid w:val="000503BE"/>
    <w:rsid w:val="00050AC6"/>
    <w:rsid w:val="00051818"/>
    <w:rsid w:val="000520A9"/>
    <w:rsid w:val="000534B7"/>
    <w:rsid w:val="000535A5"/>
    <w:rsid w:val="00053788"/>
    <w:rsid w:val="000547AF"/>
    <w:rsid w:val="00055C7B"/>
    <w:rsid w:val="00055E47"/>
    <w:rsid w:val="000561FD"/>
    <w:rsid w:val="0005704E"/>
    <w:rsid w:val="00060850"/>
    <w:rsid w:val="00061D50"/>
    <w:rsid w:val="000624EC"/>
    <w:rsid w:val="00062832"/>
    <w:rsid w:val="000643B6"/>
    <w:rsid w:val="00066A4B"/>
    <w:rsid w:val="00067763"/>
    <w:rsid w:val="000701B6"/>
    <w:rsid w:val="0007047B"/>
    <w:rsid w:val="00074ABC"/>
    <w:rsid w:val="00074C81"/>
    <w:rsid w:val="000750C0"/>
    <w:rsid w:val="00076493"/>
    <w:rsid w:val="00076DAC"/>
    <w:rsid w:val="00077E52"/>
    <w:rsid w:val="00080257"/>
    <w:rsid w:val="00081CBB"/>
    <w:rsid w:val="00082F68"/>
    <w:rsid w:val="00084A6E"/>
    <w:rsid w:val="00085AE7"/>
    <w:rsid w:val="00085FE6"/>
    <w:rsid w:val="000862AF"/>
    <w:rsid w:val="00086B6C"/>
    <w:rsid w:val="00087305"/>
    <w:rsid w:val="00087373"/>
    <w:rsid w:val="00087AF8"/>
    <w:rsid w:val="00087CC0"/>
    <w:rsid w:val="00090319"/>
    <w:rsid w:val="00094CFA"/>
    <w:rsid w:val="0009607A"/>
    <w:rsid w:val="00096EAB"/>
    <w:rsid w:val="000A080E"/>
    <w:rsid w:val="000A20AF"/>
    <w:rsid w:val="000A2A8A"/>
    <w:rsid w:val="000A2FE3"/>
    <w:rsid w:val="000A35DC"/>
    <w:rsid w:val="000A3A9A"/>
    <w:rsid w:val="000A3D26"/>
    <w:rsid w:val="000A44D1"/>
    <w:rsid w:val="000A4594"/>
    <w:rsid w:val="000A476F"/>
    <w:rsid w:val="000A49E7"/>
    <w:rsid w:val="000A5A85"/>
    <w:rsid w:val="000A76B3"/>
    <w:rsid w:val="000B00DB"/>
    <w:rsid w:val="000B101A"/>
    <w:rsid w:val="000B2744"/>
    <w:rsid w:val="000B3056"/>
    <w:rsid w:val="000B4640"/>
    <w:rsid w:val="000B4A73"/>
    <w:rsid w:val="000B56F5"/>
    <w:rsid w:val="000B5F45"/>
    <w:rsid w:val="000B7B90"/>
    <w:rsid w:val="000C08B9"/>
    <w:rsid w:val="000C09A3"/>
    <w:rsid w:val="000C1A06"/>
    <w:rsid w:val="000C217B"/>
    <w:rsid w:val="000C3A9B"/>
    <w:rsid w:val="000C3B39"/>
    <w:rsid w:val="000C4B2C"/>
    <w:rsid w:val="000C6B43"/>
    <w:rsid w:val="000C7A8D"/>
    <w:rsid w:val="000C7E6D"/>
    <w:rsid w:val="000D1307"/>
    <w:rsid w:val="000D19B3"/>
    <w:rsid w:val="000D236D"/>
    <w:rsid w:val="000D32DB"/>
    <w:rsid w:val="000D3544"/>
    <w:rsid w:val="000D4D06"/>
    <w:rsid w:val="000D7D26"/>
    <w:rsid w:val="000E0B70"/>
    <w:rsid w:val="000E15DE"/>
    <w:rsid w:val="000E1891"/>
    <w:rsid w:val="000E372D"/>
    <w:rsid w:val="000E3850"/>
    <w:rsid w:val="000E57A9"/>
    <w:rsid w:val="000E71F8"/>
    <w:rsid w:val="000E7956"/>
    <w:rsid w:val="000E7A4C"/>
    <w:rsid w:val="000E7EE9"/>
    <w:rsid w:val="000F3495"/>
    <w:rsid w:val="000F35FB"/>
    <w:rsid w:val="000F380C"/>
    <w:rsid w:val="000F46B3"/>
    <w:rsid w:val="000F4E1D"/>
    <w:rsid w:val="000F5159"/>
    <w:rsid w:val="000F6080"/>
    <w:rsid w:val="0010079D"/>
    <w:rsid w:val="00101976"/>
    <w:rsid w:val="001020D6"/>
    <w:rsid w:val="0010259E"/>
    <w:rsid w:val="0010346B"/>
    <w:rsid w:val="00103609"/>
    <w:rsid w:val="00104A03"/>
    <w:rsid w:val="00104AE6"/>
    <w:rsid w:val="00105E6D"/>
    <w:rsid w:val="00106B68"/>
    <w:rsid w:val="001104BE"/>
    <w:rsid w:val="001134EE"/>
    <w:rsid w:val="0011508A"/>
    <w:rsid w:val="00115556"/>
    <w:rsid w:val="0011556C"/>
    <w:rsid w:val="00120B82"/>
    <w:rsid w:val="001212FD"/>
    <w:rsid w:val="001220F3"/>
    <w:rsid w:val="001220F4"/>
    <w:rsid w:val="00122551"/>
    <w:rsid w:val="00122E7B"/>
    <w:rsid w:val="00123E13"/>
    <w:rsid w:val="00124AE4"/>
    <w:rsid w:val="00124DF2"/>
    <w:rsid w:val="0012538F"/>
    <w:rsid w:val="00126283"/>
    <w:rsid w:val="00126B43"/>
    <w:rsid w:val="00126B77"/>
    <w:rsid w:val="00127744"/>
    <w:rsid w:val="00130123"/>
    <w:rsid w:val="001312C4"/>
    <w:rsid w:val="00131BEE"/>
    <w:rsid w:val="001325B5"/>
    <w:rsid w:val="001326B6"/>
    <w:rsid w:val="0013486A"/>
    <w:rsid w:val="00134896"/>
    <w:rsid w:val="00134DEE"/>
    <w:rsid w:val="0013551C"/>
    <w:rsid w:val="001359E7"/>
    <w:rsid w:val="00136D0F"/>
    <w:rsid w:val="0013716A"/>
    <w:rsid w:val="00137E83"/>
    <w:rsid w:val="0014048A"/>
    <w:rsid w:val="001409E7"/>
    <w:rsid w:val="00141DF0"/>
    <w:rsid w:val="00142596"/>
    <w:rsid w:val="00143FE6"/>
    <w:rsid w:val="00145139"/>
    <w:rsid w:val="00145466"/>
    <w:rsid w:val="00145D0F"/>
    <w:rsid w:val="00145DD5"/>
    <w:rsid w:val="001465FB"/>
    <w:rsid w:val="00146777"/>
    <w:rsid w:val="0014705F"/>
    <w:rsid w:val="00147351"/>
    <w:rsid w:val="0014751C"/>
    <w:rsid w:val="001519BD"/>
    <w:rsid w:val="00152E8C"/>
    <w:rsid w:val="00153399"/>
    <w:rsid w:val="00154318"/>
    <w:rsid w:val="001550E8"/>
    <w:rsid w:val="001553E5"/>
    <w:rsid w:val="0015564B"/>
    <w:rsid w:val="00155B5C"/>
    <w:rsid w:val="0016111C"/>
    <w:rsid w:val="00162618"/>
    <w:rsid w:val="00162770"/>
    <w:rsid w:val="001635DB"/>
    <w:rsid w:val="001658B0"/>
    <w:rsid w:val="00165AAA"/>
    <w:rsid w:val="0016644F"/>
    <w:rsid w:val="001708DF"/>
    <w:rsid w:val="00171DB8"/>
    <w:rsid w:val="001721A9"/>
    <w:rsid w:val="001733B0"/>
    <w:rsid w:val="00174A20"/>
    <w:rsid w:val="001752B4"/>
    <w:rsid w:val="00175ECB"/>
    <w:rsid w:val="00176C5F"/>
    <w:rsid w:val="00180D1D"/>
    <w:rsid w:val="00180FDE"/>
    <w:rsid w:val="0018223D"/>
    <w:rsid w:val="00182510"/>
    <w:rsid w:val="00183A9B"/>
    <w:rsid w:val="00185E6E"/>
    <w:rsid w:val="00187B0C"/>
    <w:rsid w:val="00190535"/>
    <w:rsid w:val="0019106E"/>
    <w:rsid w:val="00191BE2"/>
    <w:rsid w:val="00191F51"/>
    <w:rsid w:val="0019432C"/>
    <w:rsid w:val="001953BC"/>
    <w:rsid w:val="0019620E"/>
    <w:rsid w:val="0019672A"/>
    <w:rsid w:val="001A287C"/>
    <w:rsid w:val="001A30D0"/>
    <w:rsid w:val="001A45C0"/>
    <w:rsid w:val="001A7CEB"/>
    <w:rsid w:val="001B018D"/>
    <w:rsid w:val="001B04B9"/>
    <w:rsid w:val="001B1863"/>
    <w:rsid w:val="001B1B6C"/>
    <w:rsid w:val="001B33B8"/>
    <w:rsid w:val="001B459C"/>
    <w:rsid w:val="001B4E6A"/>
    <w:rsid w:val="001B548B"/>
    <w:rsid w:val="001B5C9E"/>
    <w:rsid w:val="001B7EE3"/>
    <w:rsid w:val="001C141D"/>
    <w:rsid w:val="001C1A0C"/>
    <w:rsid w:val="001C2453"/>
    <w:rsid w:val="001C249B"/>
    <w:rsid w:val="001C3822"/>
    <w:rsid w:val="001C44C6"/>
    <w:rsid w:val="001C4572"/>
    <w:rsid w:val="001C64D5"/>
    <w:rsid w:val="001C6597"/>
    <w:rsid w:val="001C68D3"/>
    <w:rsid w:val="001C6B90"/>
    <w:rsid w:val="001D0DB7"/>
    <w:rsid w:val="001D1CB3"/>
    <w:rsid w:val="001D35E3"/>
    <w:rsid w:val="001D386C"/>
    <w:rsid w:val="001D43BF"/>
    <w:rsid w:val="001D47A2"/>
    <w:rsid w:val="001D5256"/>
    <w:rsid w:val="001D65D7"/>
    <w:rsid w:val="001E3940"/>
    <w:rsid w:val="001E3C4F"/>
    <w:rsid w:val="001E3E9E"/>
    <w:rsid w:val="001E4A2F"/>
    <w:rsid w:val="001E53D9"/>
    <w:rsid w:val="001E6207"/>
    <w:rsid w:val="001E7E9B"/>
    <w:rsid w:val="001F0C0A"/>
    <w:rsid w:val="001F207D"/>
    <w:rsid w:val="001F2585"/>
    <w:rsid w:val="001F2656"/>
    <w:rsid w:val="001F3DC8"/>
    <w:rsid w:val="001F3EFD"/>
    <w:rsid w:val="001F3F44"/>
    <w:rsid w:val="001F3F71"/>
    <w:rsid w:val="001F4515"/>
    <w:rsid w:val="001F5E0C"/>
    <w:rsid w:val="001F6191"/>
    <w:rsid w:val="001F6EC4"/>
    <w:rsid w:val="002009C0"/>
    <w:rsid w:val="002020EB"/>
    <w:rsid w:val="00202E6A"/>
    <w:rsid w:val="00203420"/>
    <w:rsid w:val="00204703"/>
    <w:rsid w:val="00204E0B"/>
    <w:rsid w:val="0020532B"/>
    <w:rsid w:val="00207045"/>
    <w:rsid w:val="00207A23"/>
    <w:rsid w:val="00213B9A"/>
    <w:rsid w:val="00217DD2"/>
    <w:rsid w:val="00220FF1"/>
    <w:rsid w:val="0022137F"/>
    <w:rsid w:val="00221638"/>
    <w:rsid w:val="00221683"/>
    <w:rsid w:val="002218B3"/>
    <w:rsid w:val="00223DB5"/>
    <w:rsid w:val="00224632"/>
    <w:rsid w:val="00225EA0"/>
    <w:rsid w:val="00226532"/>
    <w:rsid w:val="00226E42"/>
    <w:rsid w:val="00230B9A"/>
    <w:rsid w:val="00231C97"/>
    <w:rsid w:val="00231E04"/>
    <w:rsid w:val="00231E07"/>
    <w:rsid w:val="00232E54"/>
    <w:rsid w:val="002338C0"/>
    <w:rsid w:val="00233A51"/>
    <w:rsid w:val="00233B88"/>
    <w:rsid w:val="00233B9E"/>
    <w:rsid w:val="0023488D"/>
    <w:rsid w:val="002372EF"/>
    <w:rsid w:val="00240362"/>
    <w:rsid w:val="0024148F"/>
    <w:rsid w:val="00241653"/>
    <w:rsid w:val="00243F48"/>
    <w:rsid w:val="002440CE"/>
    <w:rsid w:val="00250F52"/>
    <w:rsid w:val="00251E6F"/>
    <w:rsid w:val="00252530"/>
    <w:rsid w:val="00252E62"/>
    <w:rsid w:val="0025491E"/>
    <w:rsid w:val="002565A5"/>
    <w:rsid w:val="002575AB"/>
    <w:rsid w:val="0026120E"/>
    <w:rsid w:val="002617DC"/>
    <w:rsid w:val="00261C92"/>
    <w:rsid w:val="00263498"/>
    <w:rsid w:val="00263F32"/>
    <w:rsid w:val="00266883"/>
    <w:rsid w:val="00266C0D"/>
    <w:rsid w:val="002671FB"/>
    <w:rsid w:val="00270DC0"/>
    <w:rsid w:val="00270FC2"/>
    <w:rsid w:val="002713E1"/>
    <w:rsid w:val="00272088"/>
    <w:rsid w:val="002724F4"/>
    <w:rsid w:val="00272A12"/>
    <w:rsid w:val="00273772"/>
    <w:rsid w:val="00273B75"/>
    <w:rsid w:val="00274CD8"/>
    <w:rsid w:val="00275E29"/>
    <w:rsid w:val="00276EDD"/>
    <w:rsid w:val="0027743E"/>
    <w:rsid w:val="0028114D"/>
    <w:rsid w:val="002812C9"/>
    <w:rsid w:val="00281762"/>
    <w:rsid w:val="002824C5"/>
    <w:rsid w:val="002828B1"/>
    <w:rsid w:val="00282E71"/>
    <w:rsid w:val="002839E7"/>
    <w:rsid w:val="002844D1"/>
    <w:rsid w:val="00284A33"/>
    <w:rsid w:val="0028508E"/>
    <w:rsid w:val="00285465"/>
    <w:rsid w:val="00290987"/>
    <w:rsid w:val="00291B56"/>
    <w:rsid w:val="0029239F"/>
    <w:rsid w:val="00292A2E"/>
    <w:rsid w:val="00296643"/>
    <w:rsid w:val="00296DC5"/>
    <w:rsid w:val="002A1103"/>
    <w:rsid w:val="002A1CD2"/>
    <w:rsid w:val="002A34B0"/>
    <w:rsid w:val="002A46DB"/>
    <w:rsid w:val="002A5F49"/>
    <w:rsid w:val="002A6179"/>
    <w:rsid w:val="002A64D9"/>
    <w:rsid w:val="002A65A1"/>
    <w:rsid w:val="002A6721"/>
    <w:rsid w:val="002A6845"/>
    <w:rsid w:val="002A7F51"/>
    <w:rsid w:val="002B3E6E"/>
    <w:rsid w:val="002B41AC"/>
    <w:rsid w:val="002B48B8"/>
    <w:rsid w:val="002B552A"/>
    <w:rsid w:val="002B6548"/>
    <w:rsid w:val="002B74D2"/>
    <w:rsid w:val="002B7BCC"/>
    <w:rsid w:val="002B7BFA"/>
    <w:rsid w:val="002C0E1D"/>
    <w:rsid w:val="002C1D2D"/>
    <w:rsid w:val="002C3C01"/>
    <w:rsid w:val="002C44F6"/>
    <w:rsid w:val="002C6FDB"/>
    <w:rsid w:val="002C7054"/>
    <w:rsid w:val="002C7661"/>
    <w:rsid w:val="002C7A8F"/>
    <w:rsid w:val="002D1021"/>
    <w:rsid w:val="002D11B5"/>
    <w:rsid w:val="002D1467"/>
    <w:rsid w:val="002D173A"/>
    <w:rsid w:val="002D1C1B"/>
    <w:rsid w:val="002D4EDB"/>
    <w:rsid w:val="002D50DA"/>
    <w:rsid w:val="002D5489"/>
    <w:rsid w:val="002D6A6E"/>
    <w:rsid w:val="002D7CDC"/>
    <w:rsid w:val="002E0AF6"/>
    <w:rsid w:val="002E22EC"/>
    <w:rsid w:val="002E2EDA"/>
    <w:rsid w:val="002E5E34"/>
    <w:rsid w:val="002F1578"/>
    <w:rsid w:val="002F3927"/>
    <w:rsid w:val="002F45FA"/>
    <w:rsid w:val="002F4E6C"/>
    <w:rsid w:val="002F561D"/>
    <w:rsid w:val="002F6626"/>
    <w:rsid w:val="002F704F"/>
    <w:rsid w:val="00302C46"/>
    <w:rsid w:val="003034D2"/>
    <w:rsid w:val="003039AE"/>
    <w:rsid w:val="003039CC"/>
    <w:rsid w:val="003040EA"/>
    <w:rsid w:val="00305A47"/>
    <w:rsid w:val="00311517"/>
    <w:rsid w:val="00312318"/>
    <w:rsid w:val="00312393"/>
    <w:rsid w:val="003149A9"/>
    <w:rsid w:val="00314AD8"/>
    <w:rsid w:val="00314C4C"/>
    <w:rsid w:val="00314F2E"/>
    <w:rsid w:val="00315A2B"/>
    <w:rsid w:val="0031667F"/>
    <w:rsid w:val="0031790C"/>
    <w:rsid w:val="003252D1"/>
    <w:rsid w:val="00325572"/>
    <w:rsid w:val="003258D9"/>
    <w:rsid w:val="00325B80"/>
    <w:rsid w:val="00325BA9"/>
    <w:rsid w:val="0032651A"/>
    <w:rsid w:val="003271E3"/>
    <w:rsid w:val="00330093"/>
    <w:rsid w:val="003307C9"/>
    <w:rsid w:val="0033185A"/>
    <w:rsid w:val="00332083"/>
    <w:rsid w:val="00332998"/>
    <w:rsid w:val="0033353C"/>
    <w:rsid w:val="003335CE"/>
    <w:rsid w:val="003337F8"/>
    <w:rsid w:val="00336DCA"/>
    <w:rsid w:val="003370F6"/>
    <w:rsid w:val="00341C23"/>
    <w:rsid w:val="003425CC"/>
    <w:rsid w:val="00342E62"/>
    <w:rsid w:val="0034460A"/>
    <w:rsid w:val="00344B53"/>
    <w:rsid w:val="00344D61"/>
    <w:rsid w:val="00345BD8"/>
    <w:rsid w:val="00345E5C"/>
    <w:rsid w:val="00347460"/>
    <w:rsid w:val="00347956"/>
    <w:rsid w:val="00347FFB"/>
    <w:rsid w:val="00351343"/>
    <w:rsid w:val="003517E5"/>
    <w:rsid w:val="003526A2"/>
    <w:rsid w:val="00352F0E"/>
    <w:rsid w:val="00353AB0"/>
    <w:rsid w:val="00354510"/>
    <w:rsid w:val="00355C1E"/>
    <w:rsid w:val="00355E3A"/>
    <w:rsid w:val="00356CE8"/>
    <w:rsid w:val="00357708"/>
    <w:rsid w:val="00357B78"/>
    <w:rsid w:val="00357DBA"/>
    <w:rsid w:val="003614C7"/>
    <w:rsid w:val="00361AF5"/>
    <w:rsid w:val="0036257E"/>
    <w:rsid w:val="003626BC"/>
    <w:rsid w:val="00362B9A"/>
    <w:rsid w:val="003642A9"/>
    <w:rsid w:val="00364AF3"/>
    <w:rsid w:val="00364F87"/>
    <w:rsid w:val="003654D4"/>
    <w:rsid w:val="003715B5"/>
    <w:rsid w:val="00371EF7"/>
    <w:rsid w:val="00371F6F"/>
    <w:rsid w:val="00372618"/>
    <w:rsid w:val="00373666"/>
    <w:rsid w:val="0037419F"/>
    <w:rsid w:val="003746CD"/>
    <w:rsid w:val="00374C38"/>
    <w:rsid w:val="00375D2F"/>
    <w:rsid w:val="003767C8"/>
    <w:rsid w:val="00377C89"/>
    <w:rsid w:val="00382D22"/>
    <w:rsid w:val="00382DD8"/>
    <w:rsid w:val="0038315B"/>
    <w:rsid w:val="00384EB6"/>
    <w:rsid w:val="00384FB7"/>
    <w:rsid w:val="00387E3F"/>
    <w:rsid w:val="00387E98"/>
    <w:rsid w:val="0039011F"/>
    <w:rsid w:val="0039077D"/>
    <w:rsid w:val="00390EA3"/>
    <w:rsid w:val="00393E1E"/>
    <w:rsid w:val="00395F62"/>
    <w:rsid w:val="00397989"/>
    <w:rsid w:val="003A10DD"/>
    <w:rsid w:val="003A12DE"/>
    <w:rsid w:val="003A1D9E"/>
    <w:rsid w:val="003A2D15"/>
    <w:rsid w:val="003A3B40"/>
    <w:rsid w:val="003A4EBB"/>
    <w:rsid w:val="003A6D3C"/>
    <w:rsid w:val="003B02B0"/>
    <w:rsid w:val="003B16E9"/>
    <w:rsid w:val="003B385A"/>
    <w:rsid w:val="003B387F"/>
    <w:rsid w:val="003B4AD4"/>
    <w:rsid w:val="003B4F7E"/>
    <w:rsid w:val="003B50A2"/>
    <w:rsid w:val="003B5B07"/>
    <w:rsid w:val="003B6638"/>
    <w:rsid w:val="003B6756"/>
    <w:rsid w:val="003B7B47"/>
    <w:rsid w:val="003B7E60"/>
    <w:rsid w:val="003C110F"/>
    <w:rsid w:val="003C1A32"/>
    <w:rsid w:val="003C2BA1"/>
    <w:rsid w:val="003C2D9B"/>
    <w:rsid w:val="003C3580"/>
    <w:rsid w:val="003C47A7"/>
    <w:rsid w:val="003C547D"/>
    <w:rsid w:val="003C76D8"/>
    <w:rsid w:val="003D1A7E"/>
    <w:rsid w:val="003D35E8"/>
    <w:rsid w:val="003D4825"/>
    <w:rsid w:val="003D5078"/>
    <w:rsid w:val="003D59E1"/>
    <w:rsid w:val="003D5C14"/>
    <w:rsid w:val="003D7343"/>
    <w:rsid w:val="003E0DB9"/>
    <w:rsid w:val="003E1227"/>
    <w:rsid w:val="003E5F93"/>
    <w:rsid w:val="003E66B2"/>
    <w:rsid w:val="003E699A"/>
    <w:rsid w:val="003E73A2"/>
    <w:rsid w:val="003E77CB"/>
    <w:rsid w:val="003F02BC"/>
    <w:rsid w:val="003F3DAB"/>
    <w:rsid w:val="003F4931"/>
    <w:rsid w:val="003F521A"/>
    <w:rsid w:val="003F5427"/>
    <w:rsid w:val="003F56C2"/>
    <w:rsid w:val="003F5EB2"/>
    <w:rsid w:val="003F6474"/>
    <w:rsid w:val="003F7D64"/>
    <w:rsid w:val="00403405"/>
    <w:rsid w:val="00404B64"/>
    <w:rsid w:val="00404B6A"/>
    <w:rsid w:val="0040555A"/>
    <w:rsid w:val="00406521"/>
    <w:rsid w:val="004065AE"/>
    <w:rsid w:val="00410741"/>
    <w:rsid w:val="0041363D"/>
    <w:rsid w:val="00413CF3"/>
    <w:rsid w:val="00413E12"/>
    <w:rsid w:val="00415E57"/>
    <w:rsid w:val="00417227"/>
    <w:rsid w:val="00417301"/>
    <w:rsid w:val="00417F3B"/>
    <w:rsid w:val="0042157C"/>
    <w:rsid w:val="00421F6D"/>
    <w:rsid w:val="00422D80"/>
    <w:rsid w:val="00425354"/>
    <w:rsid w:val="00426F09"/>
    <w:rsid w:val="004278FB"/>
    <w:rsid w:val="00430E76"/>
    <w:rsid w:val="00434397"/>
    <w:rsid w:val="004357E9"/>
    <w:rsid w:val="0044121F"/>
    <w:rsid w:val="00442465"/>
    <w:rsid w:val="00444792"/>
    <w:rsid w:val="00447014"/>
    <w:rsid w:val="0044709E"/>
    <w:rsid w:val="00447AD7"/>
    <w:rsid w:val="00451567"/>
    <w:rsid w:val="004525D7"/>
    <w:rsid w:val="00452ECA"/>
    <w:rsid w:val="00453D1A"/>
    <w:rsid w:val="004544CA"/>
    <w:rsid w:val="00456C3B"/>
    <w:rsid w:val="004570C3"/>
    <w:rsid w:val="004572BA"/>
    <w:rsid w:val="00457BFB"/>
    <w:rsid w:val="00460442"/>
    <w:rsid w:val="00460615"/>
    <w:rsid w:val="0046081C"/>
    <w:rsid w:val="00462627"/>
    <w:rsid w:val="0046283A"/>
    <w:rsid w:val="00464CFA"/>
    <w:rsid w:val="0046520D"/>
    <w:rsid w:val="0046559B"/>
    <w:rsid w:val="00465A39"/>
    <w:rsid w:val="00465C78"/>
    <w:rsid w:val="0046717A"/>
    <w:rsid w:val="004679EC"/>
    <w:rsid w:val="00470469"/>
    <w:rsid w:val="0047049A"/>
    <w:rsid w:val="0047376F"/>
    <w:rsid w:val="00474AA0"/>
    <w:rsid w:val="004752BF"/>
    <w:rsid w:val="00476524"/>
    <w:rsid w:val="004774CF"/>
    <w:rsid w:val="004779A2"/>
    <w:rsid w:val="00477C9F"/>
    <w:rsid w:val="00480B25"/>
    <w:rsid w:val="00480C36"/>
    <w:rsid w:val="00481622"/>
    <w:rsid w:val="00481A7B"/>
    <w:rsid w:val="00481B97"/>
    <w:rsid w:val="00482E80"/>
    <w:rsid w:val="0049132C"/>
    <w:rsid w:val="00493E49"/>
    <w:rsid w:val="00494506"/>
    <w:rsid w:val="00494EE2"/>
    <w:rsid w:val="004955A0"/>
    <w:rsid w:val="00496F1D"/>
    <w:rsid w:val="004975A2"/>
    <w:rsid w:val="00497E20"/>
    <w:rsid w:val="004A066B"/>
    <w:rsid w:val="004A0DC3"/>
    <w:rsid w:val="004A1086"/>
    <w:rsid w:val="004A132B"/>
    <w:rsid w:val="004A1B7B"/>
    <w:rsid w:val="004A29BB"/>
    <w:rsid w:val="004A3304"/>
    <w:rsid w:val="004A3C79"/>
    <w:rsid w:val="004A4127"/>
    <w:rsid w:val="004A5A68"/>
    <w:rsid w:val="004A619C"/>
    <w:rsid w:val="004A71EB"/>
    <w:rsid w:val="004A71F3"/>
    <w:rsid w:val="004A756D"/>
    <w:rsid w:val="004A7976"/>
    <w:rsid w:val="004B05C0"/>
    <w:rsid w:val="004B0F08"/>
    <w:rsid w:val="004B1721"/>
    <w:rsid w:val="004B2B33"/>
    <w:rsid w:val="004B3F29"/>
    <w:rsid w:val="004B41E4"/>
    <w:rsid w:val="004B6B47"/>
    <w:rsid w:val="004B6E56"/>
    <w:rsid w:val="004C2247"/>
    <w:rsid w:val="004C2316"/>
    <w:rsid w:val="004C2360"/>
    <w:rsid w:val="004C31A8"/>
    <w:rsid w:val="004C4E81"/>
    <w:rsid w:val="004C50CF"/>
    <w:rsid w:val="004C5A7F"/>
    <w:rsid w:val="004C604A"/>
    <w:rsid w:val="004C6817"/>
    <w:rsid w:val="004C7594"/>
    <w:rsid w:val="004D0B3D"/>
    <w:rsid w:val="004D13BD"/>
    <w:rsid w:val="004D1FE5"/>
    <w:rsid w:val="004D31FA"/>
    <w:rsid w:val="004D37CA"/>
    <w:rsid w:val="004D4997"/>
    <w:rsid w:val="004D4DEE"/>
    <w:rsid w:val="004D5384"/>
    <w:rsid w:val="004D7985"/>
    <w:rsid w:val="004D7FD6"/>
    <w:rsid w:val="004E1346"/>
    <w:rsid w:val="004E228D"/>
    <w:rsid w:val="004E3700"/>
    <w:rsid w:val="004E3D43"/>
    <w:rsid w:val="004E5BAF"/>
    <w:rsid w:val="004E6D50"/>
    <w:rsid w:val="004E6EBF"/>
    <w:rsid w:val="004E7CFD"/>
    <w:rsid w:val="004F11F7"/>
    <w:rsid w:val="004F18ED"/>
    <w:rsid w:val="004F1C8B"/>
    <w:rsid w:val="004F23D2"/>
    <w:rsid w:val="004F4F54"/>
    <w:rsid w:val="004F52DD"/>
    <w:rsid w:val="004F52FB"/>
    <w:rsid w:val="004F55D4"/>
    <w:rsid w:val="004F786B"/>
    <w:rsid w:val="005002C5"/>
    <w:rsid w:val="00501010"/>
    <w:rsid w:val="0050248D"/>
    <w:rsid w:val="00503781"/>
    <w:rsid w:val="00503BE7"/>
    <w:rsid w:val="00503C83"/>
    <w:rsid w:val="005042FF"/>
    <w:rsid w:val="00510A44"/>
    <w:rsid w:val="00511333"/>
    <w:rsid w:val="005140AA"/>
    <w:rsid w:val="00514D2D"/>
    <w:rsid w:val="00514EB9"/>
    <w:rsid w:val="00516546"/>
    <w:rsid w:val="00516F5E"/>
    <w:rsid w:val="00520657"/>
    <w:rsid w:val="0052351A"/>
    <w:rsid w:val="00524EE6"/>
    <w:rsid w:val="005251E9"/>
    <w:rsid w:val="00525754"/>
    <w:rsid w:val="00526438"/>
    <w:rsid w:val="00527487"/>
    <w:rsid w:val="0052760F"/>
    <w:rsid w:val="00530C13"/>
    <w:rsid w:val="005318BA"/>
    <w:rsid w:val="00531B50"/>
    <w:rsid w:val="00533B3E"/>
    <w:rsid w:val="00534026"/>
    <w:rsid w:val="005346ED"/>
    <w:rsid w:val="005353BF"/>
    <w:rsid w:val="00536721"/>
    <w:rsid w:val="00536D6A"/>
    <w:rsid w:val="00537D62"/>
    <w:rsid w:val="005400EE"/>
    <w:rsid w:val="005415A0"/>
    <w:rsid w:val="00541B8D"/>
    <w:rsid w:val="00543434"/>
    <w:rsid w:val="00543DA3"/>
    <w:rsid w:val="005453FD"/>
    <w:rsid w:val="0054569B"/>
    <w:rsid w:val="00546B0E"/>
    <w:rsid w:val="0055125B"/>
    <w:rsid w:val="005521AB"/>
    <w:rsid w:val="005547D7"/>
    <w:rsid w:val="0055638C"/>
    <w:rsid w:val="0055766C"/>
    <w:rsid w:val="00557ADE"/>
    <w:rsid w:val="00560085"/>
    <w:rsid w:val="0056137E"/>
    <w:rsid w:val="00564B68"/>
    <w:rsid w:val="00564D7E"/>
    <w:rsid w:val="005663FE"/>
    <w:rsid w:val="005665DB"/>
    <w:rsid w:val="0056692C"/>
    <w:rsid w:val="00566D21"/>
    <w:rsid w:val="00567B12"/>
    <w:rsid w:val="005700B5"/>
    <w:rsid w:val="005749EA"/>
    <w:rsid w:val="00575DD6"/>
    <w:rsid w:val="005760F4"/>
    <w:rsid w:val="005765E3"/>
    <w:rsid w:val="00576B21"/>
    <w:rsid w:val="005802F7"/>
    <w:rsid w:val="00581555"/>
    <w:rsid w:val="00583C71"/>
    <w:rsid w:val="005852D3"/>
    <w:rsid w:val="00585A03"/>
    <w:rsid w:val="00585E8D"/>
    <w:rsid w:val="00586D13"/>
    <w:rsid w:val="005870CA"/>
    <w:rsid w:val="00587ABD"/>
    <w:rsid w:val="00587F92"/>
    <w:rsid w:val="00592519"/>
    <w:rsid w:val="00593B4E"/>
    <w:rsid w:val="00594352"/>
    <w:rsid w:val="00595847"/>
    <w:rsid w:val="00596181"/>
    <w:rsid w:val="005A0555"/>
    <w:rsid w:val="005A1E92"/>
    <w:rsid w:val="005A40D6"/>
    <w:rsid w:val="005A7655"/>
    <w:rsid w:val="005B061B"/>
    <w:rsid w:val="005B18A0"/>
    <w:rsid w:val="005B2497"/>
    <w:rsid w:val="005B339D"/>
    <w:rsid w:val="005B46C4"/>
    <w:rsid w:val="005B4D35"/>
    <w:rsid w:val="005B6CCE"/>
    <w:rsid w:val="005B7691"/>
    <w:rsid w:val="005C1D81"/>
    <w:rsid w:val="005C37B0"/>
    <w:rsid w:val="005C3F45"/>
    <w:rsid w:val="005C5972"/>
    <w:rsid w:val="005C5F48"/>
    <w:rsid w:val="005D02E6"/>
    <w:rsid w:val="005D03FE"/>
    <w:rsid w:val="005D108D"/>
    <w:rsid w:val="005D1446"/>
    <w:rsid w:val="005D155D"/>
    <w:rsid w:val="005D1E1C"/>
    <w:rsid w:val="005D209D"/>
    <w:rsid w:val="005D2132"/>
    <w:rsid w:val="005D44E8"/>
    <w:rsid w:val="005D4768"/>
    <w:rsid w:val="005D5588"/>
    <w:rsid w:val="005D5738"/>
    <w:rsid w:val="005D6D19"/>
    <w:rsid w:val="005D71F3"/>
    <w:rsid w:val="005E03BC"/>
    <w:rsid w:val="005E171E"/>
    <w:rsid w:val="005E2E7B"/>
    <w:rsid w:val="005E39F8"/>
    <w:rsid w:val="005E3B5B"/>
    <w:rsid w:val="005E5C2E"/>
    <w:rsid w:val="005F1114"/>
    <w:rsid w:val="005F1336"/>
    <w:rsid w:val="005F17A3"/>
    <w:rsid w:val="005F458F"/>
    <w:rsid w:val="005F601E"/>
    <w:rsid w:val="00601239"/>
    <w:rsid w:val="00603554"/>
    <w:rsid w:val="00606104"/>
    <w:rsid w:val="006067FE"/>
    <w:rsid w:val="006068D9"/>
    <w:rsid w:val="006077A4"/>
    <w:rsid w:val="006078D8"/>
    <w:rsid w:val="00610464"/>
    <w:rsid w:val="00611AA6"/>
    <w:rsid w:val="00611D2F"/>
    <w:rsid w:val="0061219F"/>
    <w:rsid w:val="006138CA"/>
    <w:rsid w:val="006144C9"/>
    <w:rsid w:val="00615C1C"/>
    <w:rsid w:val="0061633F"/>
    <w:rsid w:val="00616468"/>
    <w:rsid w:val="0061689B"/>
    <w:rsid w:val="0062217A"/>
    <w:rsid w:val="006221D0"/>
    <w:rsid w:val="00623455"/>
    <w:rsid w:val="006236BA"/>
    <w:rsid w:val="00623EAF"/>
    <w:rsid w:val="00624306"/>
    <w:rsid w:val="006248E9"/>
    <w:rsid w:val="0062532E"/>
    <w:rsid w:val="00625AA0"/>
    <w:rsid w:val="00626DA0"/>
    <w:rsid w:val="00627630"/>
    <w:rsid w:val="00631E4C"/>
    <w:rsid w:val="00632FC0"/>
    <w:rsid w:val="00633DA2"/>
    <w:rsid w:val="006366A8"/>
    <w:rsid w:val="00636B31"/>
    <w:rsid w:val="00637EE5"/>
    <w:rsid w:val="006413FC"/>
    <w:rsid w:val="00641A4D"/>
    <w:rsid w:val="00641B14"/>
    <w:rsid w:val="00643288"/>
    <w:rsid w:val="00643657"/>
    <w:rsid w:val="00643D7F"/>
    <w:rsid w:val="00647AC6"/>
    <w:rsid w:val="0065039E"/>
    <w:rsid w:val="00652A2F"/>
    <w:rsid w:val="00652B99"/>
    <w:rsid w:val="006533A4"/>
    <w:rsid w:val="0065380A"/>
    <w:rsid w:val="006545FC"/>
    <w:rsid w:val="00655B82"/>
    <w:rsid w:val="00655D9D"/>
    <w:rsid w:val="00656CE5"/>
    <w:rsid w:val="006575F1"/>
    <w:rsid w:val="00657A09"/>
    <w:rsid w:val="00660087"/>
    <w:rsid w:val="0066089B"/>
    <w:rsid w:val="006608EB"/>
    <w:rsid w:val="006617EE"/>
    <w:rsid w:val="0066229B"/>
    <w:rsid w:val="00664D40"/>
    <w:rsid w:val="00665014"/>
    <w:rsid w:val="00665984"/>
    <w:rsid w:val="00665F6E"/>
    <w:rsid w:val="0066692C"/>
    <w:rsid w:val="0066708B"/>
    <w:rsid w:val="00670EDD"/>
    <w:rsid w:val="00671254"/>
    <w:rsid w:val="00671878"/>
    <w:rsid w:val="00671939"/>
    <w:rsid w:val="006731F7"/>
    <w:rsid w:val="00673701"/>
    <w:rsid w:val="00673A37"/>
    <w:rsid w:val="00676401"/>
    <w:rsid w:val="00676673"/>
    <w:rsid w:val="00676C12"/>
    <w:rsid w:val="00677139"/>
    <w:rsid w:val="0067722F"/>
    <w:rsid w:val="006852E9"/>
    <w:rsid w:val="00685905"/>
    <w:rsid w:val="00686267"/>
    <w:rsid w:val="00686D6C"/>
    <w:rsid w:val="00687739"/>
    <w:rsid w:val="00690A2C"/>
    <w:rsid w:val="00692325"/>
    <w:rsid w:val="006931CD"/>
    <w:rsid w:val="00693AAF"/>
    <w:rsid w:val="006947D5"/>
    <w:rsid w:val="0069730D"/>
    <w:rsid w:val="0069748D"/>
    <w:rsid w:val="006A0A22"/>
    <w:rsid w:val="006A0BDE"/>
    <w:rsid w:val="006A1381"/>
    <w:rsid w:val="006A17D7"/>
    <w:rsid w:val="006A1894"/>
    <w:rsid w:val="006A3399"/>
    <w:rsid w:val="006A50F1"/>
    <w:rsid w:val="006B16BC"/>
    <w:rsid w:val="006B1FA2"/>
    <w:rsid w:val="006B307D"/>
    <w:rsid w:val="006B325A"/>
    <w:rsid w:val="006B3AE5"/>
    <w:rsid w:val="006B4AFC"/>
    <w:rsid w:val="006B54A2"/>
    <w:rsid w:val="006B5D53"/>
    <w:rsid w:val="006B6154"/>
    <w:rsid w:val="006C4180"/>
    <w:rsid w:val="006C4187"/>
    <w:rsid w:val="006C45F0"/>
    <w:rsid w:val="006C72A8"/>
    <w:rsid w:val="006C770A"/>
    <w:rsid w:val="006D0434"/>
    <w:rsid w:val="006D1252"/>
    <w:rsid w:val="006D18A8"/>
    <w:rsid w:val="006D285E"/>
    <w:rsid w:val="006D3230"/>
    <w:rsid w:val="006D375D"/>
    <w:rsid w:val="006D3C1C"/>
    <w:rsid w:val="006D41EC"/>
    <w:rsid w:val="006E0F6C"/>
    <w:rsid w:val="006E1C34"/>
    <w:rsid w:val="006E2593"/>
    <w:rsid w:val="006E3419"/>
    <w:rsid w:val="006E42AB"/>
    <w:rsid w:val="006E4E85"/>
    <w:rsid w:val="006E6527"/>
    <w:rsid w:val="006E7529"/>
    <w:rsid w:val="006F1455"/>
    <w:rsid w:val="006F1BE4"/>
    <w:rsid w:val="006F4EE9"/>
    <w:rsid w:val="006F65E2"/>
    <w:rsid w:val="006F7F83"/>
    <w:rsid w:val="007010A2"/>
    <w:rsid w:val="00701D92"/>
    <w:rsid w:val="00701FE6"/>
    <w:rsid w:val="007027B6"/>
    <w:rsid w:val="00702E63"/>
    <w:rsid w:val="00704190"/>
    <w:rsid w:val="00705EFE"/>
    <w:rsid w:val="007070D1"/>
    <w:rsid w:val="00710513"/>
    <w:rsid w:val="00711539"/>
    <w:rsid w:val="00712E33"/>
    <w:rsid w:val="00712E70"/>
    <w:rsid w:val="0071308E"/>
    <w:rsid w:val="0071484D"/>
    <w:rsid w:val="00714873"/>
    <w:rsid w:val="00715044"/>
    <w:rsid w:val="0071547E"/>
    <w:rsid w:val="00715C21"/>
    <w:rsid w:val="007201E1"/>
    <w:rsid w:val="0072063B"/>
    <w:rsid w:val="00721ABC"/>
    <w:rsid w:val="00723882"/>
    <w:rsid w:val="00723CD0"/>
    <w:rsid w:val="00724850"/>
    <w:rsid w:val="00724D8B"/>
    <w:rsid w:val="007250E2"/>
    <w:rsid w:val="007254F0"/>
    <w:rsid w:val="00727899"/>
    <w:rsid w:val="007278CF"/>
    <w:rsid w:val="00727A6F"/>
    <w:rsid w:val="00730D5A"/>
    <w:rsid w:val="007317FB"/>
    <w:rsid w:val="0073203F"/>
    <w:rsid w:val="007330B5"/>
    <w:rsid w:val="00733958"/>
    <w:rsid w:val="00737A18"/>
    <w:rsid w:val="00740AB1"/>
    <w:rsid w:val="007416F7"/>
    <w:rsid w:val="007436A5"/>
    <w:rsid w:val="00744562"/>
    <w:rsid w:val="00746293"/>
    <w:rsid w:val="00746A6C"/>
    <w:rsid w:val="00746CFF"/>
    <w:rsid w:val="00746E8A"/>
    <w:rsid w:val="00750402"/>
    <w:rsid w:val="0075257B"/>
    <w:rsid w:val="00752E6E"/>
    <w:rsid w:val="00754BCE"/>
    <w:rsid w:val="007556BF"/>
    <w:rsid w:val="007561C4"/>
    <w:rsid w:val="00757595"/>
    <w:rsid w:val="0075792B"/>
    <w:rsid w:val="00760B97"/>
    <w:rsid w:val="007615D6"/>
    <w:rsid w:val="0076221D"/>
    <w:rsid w:val="00762564"/>
    <w:rsid w:val="007625AA"/>
    <w:rsid w:val="00762CCB"/>
    <w:rsid w:val="00762F32"/>
    <w:rsid w:val="0076389C"/>
    <w:rsid w:val="00763F1A"/>
    <w:rsid w:val="00764AA1"/>
    <w:rsid w:val="00765031"/>
    <w:rsid w:val="00767993"/>
    <w:rsid w:val="00767E06"/>
    <w:rsid w:val="00770316"/>
    <w:rsid w:val="0077172D"/>
    <w:rsid w:val="007720B3"/>
    <w:rsid w:val="0077265F"/>
    <w:rsid w:val="00772C83"/>
    <w:rsid w:val="00772E61"/>
    <w:rsid w:val="00775D97"/>
    <w:rsid w:val="007802F7"/>
    <w:rsid w:val="007815E9"/>
    <w:rsid w:val="00782199"/>
    <w:rsid w:val="00783AF6"/>
    <w:rsid w:val="00784074"/>
    <w:rsid w:val="00784EA3"/>
    <w:rsid w:val="00785CCD"/>
    <w:rsid w:val="00787623"/>
    <w:rsid w:val="00791EF9"/>
    <w:rsid w:val="0079216F"/>
    <w:rsid w:val="00792302"/>
    <w:rsid w:val="00792BF9"/>
    <w:rsid w:val="00793242"/>
    <w:rsid w:val="0079386D"/>
    <w:rsid w:val="00794646"/>
    <w:rsid w:val="00794B1A"/>
    <w:rsid w:val="00794B73"/>
    <w:rsid w:val="007976AA"/>
    <w:rsid w:val="007A1A34"/>
    <w:rsid w:val="007A2665"/>
    <w:rsid w:val="007A26AA"/>
    <w:rsid w:val="007A3646"/>
    <w:rsid w:val="007A426B"/>
    <w:rsid w:val="007A5059"/>
    <w:rsid w:val="007A6968"/>
    <w:rsid w:val="007A707B"/>
    <w:rsid w:val="007A7186"/>
    <w:rsid w:val="007A7B3B"/>
    <w:rsid w:val="007B044A"/>
    <w:rsid w:val="007B24C5"/>
    <w:rsid w:val="007B2C5C"/>
    <w:rsid w:val="007B460C"/>
    <w:rsid w:val="007B4ABC"/>
    <w:rsid w:val="007B7F7B"/>
    <w:rsid w:val="007C01DF"/>
    <w:rsid w:val="007C39DF"/>
    <w:rsid w:val="007C49F7"/>
    <w:rsid w:val="007C55DA"/>
    <w:rsid w:val="007C756A"/>
    <w:rsid w:val="007C763A"/>
    <w:rsid w:val="007D040D"/>
    <w:rsid w:val="007D1191"/>
    <w:rsid w:val="007D1F6F"/>
    <w:rsid w:val="007D20D6"/>
    <w:rsid w:val="007D3599"/>
    <w:rsid w:val="007D4325"/>
    <w:rsid w:val="007D5F51"/>
    <w:rsid w:val="007D6287"/>
    <w:rsid w:val="007E23AC"/>
    <w:rsid w:val="007E377B"/>
    <w:rsid w:val="007E3AB4"/>
    <w:rsid w:val="007E3C3B"/>
    <w:rsid w:val="007E45EB"/>
    <w:rsid w:val="007E5C0F"/>
    <w:rsid w:val="007E71E1"/>
    <w:rsid w:val="007F08CC"/>
    <w:rsid w:val="007F4757"/>
    <w:rsid w:val="007F6186"/>
    <w:rsid w:val="007F73AA"/>
    <w:rsid w:val="008004EC"/>
    <w:rsid w:val="0080180F"/>
    <w:rsid w:val="00806563"/>
    <w:rsid w:val="008068EB"/>
    <w:rsid w:val="00810D83"/>
    <w:rsid w:val="008117FD"/>
    <w:rsid w:val="00811AA3"/>
    <w:rsid w:val="008128FF"/>
    <w:rsid w:val="008153C0"/>
    <w:rsid w:val="00816EF1"/>
    <w:rsid w:val="008179AF"/>
    <w:rsid w:val="00822196"/>
    <w:rsid w:val="008227BD"/>
    <w:rsid w:val="008227F8"/>
    <w:rsid w:val="0082304C"/>
    <w:rsid w:val="008233B9"/>
    <w:rsid w:val="00825FB0"/>
    <w:rsid w:val="008269EB"/>
    <w:rsid w:val="00826E21"/>
    <w:rsid w:val="008300F2"/>
    <w:rsid w:val="0083146D"/>
    <w:rsid w:val="00832D50"/>
    <w:rsid w:val="00833735"/>
    <w:rsid w:val="008338FF"/>
    <w:rsid w:val="00833B3C"/>
    <w:rsid w:val="00840A2C"/>
    <w:rsid w:val="00841D26"/>
    <w:rsid w:val="0084361E"/>
    <w:rsid w:val="00844481"/>
    <w:rsid w:val="00844CBC"/>
    <w:rsid w:val="0085074D"/>
    <w:rsid w:val="00850B3D"/>
    <w:rsid w:val="0085115F"/>
    <w:rsid w:val="00853358"/>
    <w:rsid w:val="0085344E"/>
    <w:rsid w:val="00853898"/>
    <w:rsid w:val="00854394"/>
    <w:rsid w:val="0085452F"/>
    <w:rsid w:val="0085559F"/>
    <w:rsid w:val="00856022"/>
    <w:rsid w:val="00857396"/>
    <w:rsid w:val="00857899"/>
    <w:rsid w:val="0086580A"/>
    <w:rsid w:val="008664BD"/>
    <w:rsid w:val="00866606"/>
    <w:rsid w:val="008704B6"/>
    <w:rsid w:val="0087090C"/>
    <w:rsid w:val="0087131F"/>
    <w:rsid w:val="0087185A"/>
    <w:rsid w:val="00871E81"/>
    <w:rsid w:val="008721E0"/>
    <w:rsid w:val="0087298A"/>
    <w:rsid w:val="00872B1E"/>
    <w:rsid w:val="00872E1F"/>
    <w:rsid w:val="0087359B"/>
    <w:rsid w:val="00874697"/>
    <w:rsid w:val="0087547B"/>
    <w:rsid w:val="008758E6"/>
    <w:rsid w:val="00875C8B"/>
    <w:rsid w:val="0087730A"/>
    <w:rsid w:val="008816B7"/>
    <w:rsid w:val="008820AF"/>
    <w:rsid w:val="00882AD4"/>
    <w:rsid w:val="00883376"/>
    <w:rsid w:val="0088531E"/>
    <w:rsid w:val="008875AA"/>
    <w:rsid w:val="00887DDE"/>
    <w:rsid w:val="00887F06"/>
    <w:rsid w:val="0089025B"/>
    <w:rsid w:val="00890B15"/>
    <w:rsid w:val="00890D56"/>
    <w:rsid w:val="00890FE8"/>
    <w:rsid w:val="0089237C"/>
    <w:rsid w:val="00892D76"/>
    <w:rsid w:val="00893B2D"/>
    <w:rsid w:val="00895AD8"/>
    <w:rsid w:val="00896675"/>
    <w:rsid w:val="00897AA8"/>
    <w:rsid w:val="00897DAF"/>
    <w:rsid w:val="00897F4E"/>
    <w:rsid w:val="008A32D4"/>
    <w:rsid w:val="008A5B09"/>
    <w:rsid w:val="008A5DAC"/>
    <w:rsid w:val="008A7416"/>
    <w:rsid w:val="008B00A6"/>
    <w:rsid w:val="008B1975"/>
    <w:rsid w:val="008B1A47"/>
    <w:rsid w:val="008B2ECC"/>
    <w:rsid w:val="008B3D0D"/>
    <w:rsid w:val="008B784C"/>
    <w:rsid w:val="008B7F03"/>
    <w:rsid w:val="008C032C"/>
    <w:rsid w:val="008C43E7"/>
    <w:rsid w:val="008C5C79"/>
    <w:rsid w:val="008C609A"/>
    <w:rsid w:val="008C63E9"/>
    <w:rsid w:val="008C6FDA"/>
    <w:rsid w:val="008D08E1"/>
    <w:rsid w:val="008D0996"/>
    <w:rsid w:val="008D0E54"/>
    <w:rsid w:val="008D1203"/>
    <w:rsid w:val="008D39E8"/>
    <w:rsid w:val="008D5960"/>
    <w:rsid w:val="008D6077"/>
    <w:rsid w:val="008D60D0"/>
    <w:rsid w:val="008D74D7"/>
    <w:rsid w:val="008E3CBB"/>
    <w:rsid w:val="008E3EEF"/>
    <w:rsid w:val="008E6E25"/>
    <w:rsid w:val="008F01BF"/>
    <w:rsid w:val="008F109D"/>
    <w:rsid w:val="008F1B2D"/>
    <w:rsid w:val="008F1E70"/>
    <w:rsid w:val="008F1FE8"/>
    <w:rsid w:val="008F59BD"/>
    <w:rsid w:val="008F5A7C"/>
    <w:rsid w:val="008F64CD"/>
    <w:rsid w:val="00902A05"/>
    <w:rsid w:val="0090389C"/>
    <w:rsid w:val="009038C5"/>
    <w:rsid w:val="00903920"/>
    <w:rsid w:val="00904FCD"/>
    <w:rsid w:val="00905EA4"/>
    <w:rsid w:val="00906A68"/>
    <w:rsid w:val="00906E1E"/>
    <w:rsid w:val="00907A65"/>
    <w:rsid w:val="00907D2C"/>
    <w:rsid w:val="00907D2F"/>
    <w:rsid w:val="0091169E"/>
    <w:rsid w:val="00912735"/>
    <w:rsid w:val="00913B27"/>
    <w:rsid w:val="0091480E"/>
    <w:rsid w:val="00916678"/>
    <w:rsid w:val="009176A9"/>
    <w:rsid w:val="00921622"/>
    <w:rsid w:val="00922342"/>
    <w:rsid w:val="00922355"/>
    <w:rsid w:val="009224E1"/>
    <w:rsid w:val="0092254E"/>
    <w:rsid w:val="0092312A"/>
    <w:rsid w:val="0092603E"/>
    <w:rsid w:val="0092751E"/>
    <w:rsid w:val="009303E1"/>
    <w:rsid w:val="00930B2C"/>
    <w:rsid w:val="009313FC"/>
    <w:rsid w:val="009330B9"/>
    <w:rsid w:val="00933F0D"/>
    <w:rsid w:val="009346AF"/>
    <w:rsid w:val="0093487D"/>
    <w:rsid w:val="00935540"/>
    <w:rsid w:val="0093756C"/>
    <w:rsid w:val="00941612"/>
    <w:rsid w:val="00943DFB"/>
    <w:rsid w:val="009448EA"/>
    <w:rsid w:val="009449CC"/>
    <w:rsid w:val="00945ADE"/>
    <w:rsid w:val="00946C5D"/>
    <w:rsid w:val="00947095"/>
    <w:rsid w:val="00950612"/>
    <w:rsid w:val="00951C84"/>
    <w:rsid w:val="009522F2"/>
    <w:rsid w:val="00952714"/>
    <w:rsid w:val="0095584B"/>
    <w:rsid w:val="00955986"/>
    <w:rsid w:val="00955F7D"/>
    <w:rsid w:val="00956F63"/>
    <w:rsid w:val="00957CF9"/>
    <w:rsid w:val="009606CA"/>
    <w:rsid w:val="009608E8"/>
    <w:rsid w:val="00961744"/>
    <w:rsid w:val="00962AC2"/>
    <w:rsid w:val="00962B00"/>
    <w:rsid w:val="00964649"/>
    <w:rsid w:val="009734D4"/>
    <w:rsid w:val="0097437B"/>
    <w:rsid w:val="00974711"/>
    <w:rsid w:val="00974BFF"/>
    <w:rsid w:val="00975336"/>
    <w:rsid w:val="00982497"/>
    <w:rsid w:val="00982DF8"/>
    <w:rsid w:val="009834D0"/>
    <w:rsid w:val="009845E5"/>
    <w:rsid w:val="009913BB"/>
    <w:rsid w:val="00992878"/>
    <w:rsid w:val="00996909"/>
    <w:rsid w:val="009969BD"/>
    <w:rsid w:val="00997A59"/>
    <w:rsid w:val="00997FBD"/>
    <w:rsid w:val="009A0734"/>
    <w:rsid w:val="009A2DD4"/>
    <w:rsid w:val="009A40E5"/>
    <w:rsid w:val="009A4974"/>
    <w:rsid w:val="009A6755"/>
    <w:rsid w:val="009A7392"/>
    <w:rsid w:val="009A7AC5"/>
    <w:rsid w:val="009B199E"/>
    <w:rsid w:val="009B4C09"/>
    <w:rsid w:val="009B543C"/>
    <w:rsid w:val="009B612D"/>
    <w:rsid w:val="009C0251"/>
    <w:rsid w:val="009C5E62"/>
    <w:rsid w:val="009C778A"/>
    <w:rsid w:val="009C79F6"/>
    <w:rsid w:val="009D03DB"/>
    <w:rsid w:val="009D08CC"/>
    <w:rsid w:val="009D0C9B"/>
    <w:rsid w:val="009D0FCA"/>
    <w:rsid w:val="009D3306"/>
    <w:rsid w:val="009D47D7"/>
    <w:rsid w:val="009D571F"/>
    <w:rsid w:val="009D579E"/>
    <w:rsid w:val="009D7268"/>
    <w:rsid w:val="009E1550"/>
    <w:rsid w:val="009E1EE0"/>
    <w:rsid w:val="009E2055"/>
    <w:rsid w:val="009E2501"/>
    <w:rsid w:val="009E48AF"/>
    <w:rsid w:val="009E4EA2"/>
    <w:rsid w:val="009E5237"/>
    <w:rsid w:val="009E5E5E"/>
    <w:rsid w:val="009E7256"/>
    <w:rsid w:val="009E7A62"/>
    <w:rsid w:val="009F04EC"/>
    <w:rsid w:val="009F3FC1"/>
    <w:rsid w:val="009F47F4"/>
    <w:rsid w:val="009F5C34"/>
    <w:rsid w:val="009F68F4"/>
    <w:rsid w:val="00A00428"/>
    <w:rsid w:val="00A013FD"/>
    <w:rsid w:val="00A01AE4"/>
    <w:rsid w:val="00A03800"/>
    <w:rsid w:val="00A03C73"/>
    <w:rsid w:val="00A0452B"/>
    <w:rsid w:val="00A04CE0"/>
    <w:rsid w:val="00A05423"/>
    <w:rsid w:val="00A057FC"/>
    <w:rsid w:val="00A0614E"/>
    <w:rsid w:val="00A0701C"/>
    <w:rsid w:val="00A0714E"/>
    <w:rsid w:val="00A07881"/>
    <w:rsid w:val="00A1018F"/>
    <w:rsid w:val="00A12756"/>
    <w:rsid w:val="00A1287C"/>
    <w:rsid w:val="00A129AC"/>
    <w:rsid w:val="00A13A42"/>
    <w:rsid w:val="00A153C5"/>
    <w:rsid w:val="00A165C4"/>
    <w:rsid w:val="00A17747"/>
    <w:rsid w:val="00A21792"/>
    <w:rsid w:val="00A23A75"/>
    <w:rsid w:val="00A24EB5"/>
    <w:rsid w:val="00A25C41"/>
    <w:rsid w:val="00A3078B"/>
    <w:rsid w:val="00A317B8"/>
    <w:rsid w:val="00A34398"/>
    <w:rsid w:val="00A34D62"/>
    <w:rsid w:val="00A36CB2"/>
    <w:rsid w:val="00A37667"/>
    <w:rsid w:val="00A40E6C"/>
    <w:rsid w:val="00A41714"/>
    <w:rsid w:val="00A43321"/>
    <w:rsid w:val="00A44CF8"/>
    <w:rsid w:val="00A45B7B"/>
    <w:rsid w:val="00A463BF"/>
    <w:rsid w:val="00A4651F"/>
    <w:rsid w:val="00A46C29"/>
    <w:rsid w:val="00A46D13"/>
    <w:rsid w:val="00A472F3"/>
    <w:rsid w:val="00A50382"/>
    <w:rsid w:val="00A511F9"/>
    <w:rsid w:val="00A539DD"/>
    <w:rsid w:val="00A53AB0"/>
    <w:rsid w:val="00A55B43"/>
    <w:rsid w:val="00A57175"/>
    <w:rsid w:val="00A601B0"/>
    <w:rsid w:val="00A60213"/>
    <w:rsid w:val="00A61399"/>
    <w:rsid w:val="00A61491"/>
    <w:rsid w:val="00A63A71"/>
    <w:rsid w:val="00A649D8"/>
    <w:rsid w:val="00A64D0B"/>
    <w:rsid w:val="00A65123"/>
    <w:rsid w:val="00A655E9"/>
    <w:rsid w:val="00A6749D"/>
    <w:rsid w:val="00A67788"/>
    <w:rsid w:val="00A67B32"/>
    <w:rsid w:val="00A7135A"/>
    <w:rsid w:val="00A71B99"/>
    <w:rsid w:val="00A746AB"/>
    <w:rsid w:val="00A759B1"/>
    <w:rsid w:val="00A763DA"/>
    <w:rsid w:val="00A7665D"/>
    <w:rsid w:val="00A76A4B"/>
    <w:rsid w:val="00A827DF"/>
    <w:rsid w:val="00A82F24"/>
    <w:rsid w:val="00A83353"/>
    <w:rsid w:val="00A86120"/>
    <w:rsid w:val="00A863A3"/>
    <w:rsid w:val="00A864A1"/>
    <w:rsid w:val="00A87255"/>
    <w:rsid w:val="00A900E1"/>
    <w:rsid w:val="00A91064"/>
    <w:rsid w:val="00A91C72"/>
    <w:rsid w:val="00A93820"/>
    <w:rsid w:val="00A939B5"/>
    <w:rsid w:val="00A93FAA"/>
    <w:rsid w:val="00A948F4"/>
    <w:rsid w:val="00A95E5D"/>
    <w:rsid w:val="00A96E09"/>
    <w:rsid w:val="00A975F8"/>
    <w:rsid w:val="00AA003A"/>
    <w:rsid w:val="00AA033C"/>
    <w:rsid w:val="00AA0A8D"/>
    <w:rsid w:val="00AA0B12"/>
    <w:rsid w:val="00AA4D95"/>
    <w:rsid w:val="00AA5104"/>
    <w:rsid w:val="00AB02EC"/>
    <w:rsid w:val="00AB1DBE"/>
    <w:rsid w:val="00AB1FC8"/>
    <w:rsid w:val="00AB2A0F"/>
    <w:rsid w:val="00AB3CB2"/>
    <w:rsid w:val="00AB433C"/>
    <w:rsid w:val="00AB44E0"/>
    <w:rsid w:val="00AB51AC"/>
    <w:rsid w:val="00AC108A"/>
    <w:rsid w:val="00AC112B"/>
    <w:rsid w:val="00AC1E7E"/>
    <w:rsid w:val="00AC2B79"/>
    <w:rsid w:val="00AC2E58"/>
    <w:rsid w:val="00AC31C1"/>
    <w:rsid w:val="00AC31DD"/>
    <w:rsid w:val="00AC5AFB"/>
    <w:rsid w:val="00AD0781"/>
    <w:rsid w:val="00AD2803"/>
    <w:rsid w:val="00AD3336"/>
    <w:rsid w:val="00AD34E5"/>
    <w:rsid w:val="00AD4AAF"/>
    <w:rsid w:val="00AD52A4"/>
    <w:rsid w:val="00AD6AC0"/>
    <w:rsid w:val="00AD7D0F"/>
    <w:rsid w:val="00AE0675"/>
    <w:rsid w:val="00AE1678"/>
    <w:rsid w:val="00AE3788"/>
    <w:rsid w:val="00AE3B6A"/>
    <w:rsid w:val="00AE3F4A"/>
    <w:rsid w:val="00AE43B6"/>
    <w:rsid w:val="00AE4F23"/>
    <w:rsid w:val="00AE58F6"/>
    <w:rsid w:val="00AE61DD"/>
    <w:rsid w:val="00AE6E12"/>
    <w:rsid w:val="00AE7B7D"/>
    <w:rsid w:val="00AE7D0D"/>
    <w:rsid w:val="00AF13C2"/>
    <w:rsid w:val="00AF1D03"/>
    <w:rsid w:val="00AF3FA9"/>
    <w:rsid w:val="00AF4B4C"/>
    <w:rsid w:val="00AF5983"/>
    <w:rsid w:val="00AF5C7E"/>
    <w:rsid w:val="00AF605C"/>
    <w:rsid w:val="00AF67F4"/>
    <w:rsid w:val="00B00E78"/>
    <w:rsid w:val="00B02238"/>
    <w:rsid w:val="00B02FF4"/>
    <w:rsid w:val="00B051C4"/>
    <w:rsid w:val="00B05CF1"/>
    <w:rsid w:val="00B05D50"/>
    <w:rsid w:val="00B0677C"/>
    <w:rsid w:val="00B074F4"/>
    <w:rsid w:val="00B10AE6"/>
    <w:rsid w:val="00B10EFB"/>
    <w:rsid w:val="00B1108B"/>
    <w:rsid w:val="00B13505"/>
    <w:rsid w:val="00B14026"/>
    <w:rsid w:val="00B16653"/>
    <w:rsid w:val="00B1699D"/>
    <w:rsid w:val="00B20DC0"/>
    <w:rsid w:val="00B258F5"/>
    <w:rsid w:val="00B25B77"/>
    <w:rsid w:val="00B275B8"/>
    <w:rsid w:val="00B27ED6"/>
    <w:rsid w:val="00B30523"/>
    <w:rsid w:val="00B30B09"/>
    <w:rsid w:val="00B313A5"/>
    <w:rsid w:val="00B32299"/>
    <w:rsid w:val="00B32A6B"/>
    <w:rsid w:val="00B32F16"/>
    <w:rsid w:val="00B33020"/>
    <w:rsid w:val="00B35E2D"/>
    <w:rsid w:val="00B37895"/>
    <w:rsid w:val="00B37E36"/>
    <w:rsid w:val="00B37FC4"/>
    <w:rsid w:val="00B421D3"/>
    <w:rsid w:val="00B43B56"/>
    <w:rsid w:val="00B43CBA"/>
    <w:rsid w:val="00B4767D"/>
    <w:rsid w:val="00B50CB8"/>
    <w:rsid w:val="00B5190E"/>
    <w:rsid w:val="00B5246E"/>
    <w:rsid w:val="00B52CF4"/>
    <w:rsid w:val="00B53943"/>
    <w:rsid w:val="00B54DD2"/>
    <w:rsid w:val="00B56460"/>
    <w:rsid w:val="00B60FCC"/>
    <w:rsid w:val="00B6195D"/>
    <w:rsid w:val="00B63E8D"/>
    <w:rsid w:val="00B64DF4"/>
    <w:rsid w:val="00B657B7"/>
    <w:rsid w:val="00B671C8"/>
    <w:rsid w:val="00B701BE"/>
    <w:rsid w:val="00B74216"/>
    <w:rsid w:val="00B744AC"/>
    <w:rsid w:val="00B74CAC"/>
    <w:rsid w:val="00B75013"/>
    <w:rsid w:val="00B769B7"/>
    <w:rsid w:val="00B80D68"/>
    <w:rsid w:val="00B819F5"/>
    <w:rsid w:val="00B82208"/>
    <w:rsid w:val="00B847A9"/>
    <w:rsid w:val="00B875A2"/>
    <w:rsid w:val="00B904AB"/>
    <w:rsid w:val="00B904B9"/>
    <w:rsid w:val="00B91F53"/>
    <w:rsid w:val="00B93173"/>
    <w:rsid w:val="00B93255"/>
    <w:rsid w:val="00B94261"/>
    <w:rsid w:val="00B96057"/>
    <w:rsid w:val="00B96665"/>
    <w:rsid w:val="00B96A2B"/>
    <w:rsid w:val="00B96E2B"/>
    <w:rsid w:val="00B97874"/>
    <w:rsid w:val="00B97B37"/>
    <w:rsid w:val="00BA02B6"/>
    <w:rsid w:val="00BA17AC"/>
    <w:rsid w:val="00BA2574"/>
    <w:rsid w:val="00BA301D"/>
    <w:rsid w:val="00BA38F3"/>
    <w:rsid w:val="00BA43D8"/>
    <w:rsid w:val="00BA48CD"/>
    <w:rsid w:val="00BA60DD"/>
    <w:rsid w:val="00BB1643"/>
    <w:rsid w:val="00BB2958"/>
    <w:rsid w:val="00BB2A08"/>
    <w:rsid w:val="00BB3809"/>
    <w:rsid w:val="00BB4352"/>
    <w:rsid w:val="00BB46CA"/>
    <w:rsid w:val="00BB7C2E"/>
    <w:rsid w:val="00BC12FD"/>
    <w:rsid w:val="00BC42FA"/>
    <w:rsid w:val="00BC4754"/>
    <w:rsid w:val="00BC4B2E"/>
    <w:rsid w:val="00BC6DD2"/>
    <w:rsid w:val="00BD0801"/>
    <w:rsid w:val="00BD155E"/>
    <w:rsid w:val="00BD1636"/>
    <w:rsid w:val="00BD2DAB"/>
    <w:rsid w:val="00BD3981"/>
    <w:rsid w:val="00BD4805"/>
    <w:rsid w:val="00BD4E52"/>
    <w:rsid w:val="00BD57F7"/>
    <w:rsid w:val="00BD598C"/>
    <w:rsid w:val="00BD6E51"/>
    <w:rsid w:val="00BE29AE"/>
    <w:rsid w:val="00BE3136"/>
    <w:rsid w:val="00BE3BAF"/>
    <w:rsid w:val="00BE6472"/>
    <w:rsid w:val="00BE6F1F"/>
    <w:rsid w:val="00BF1F74"/>
    <w:rsid w:val="00BF2A09"/>
    <w:rsid w:val="00BF2AD6"/>
    <w:rsid w:val="00BF2CAA"/>
    <w:rsid w:val="00BF3113"/>
    <w:rsid w:val="00BF5CA9"/>
    <w:rsid w:val="00C0221F"/>
    <w:rsid w:val="00C04756"/>
    <w:rsid w:val="00C049F2"/>
    <w:rsid w:val="00C06FD9"/>
    <w:rsid w:val="00C10EF7"/>
    <w:rsid w:val="00C1222F"/>
    <w:rsid w:val="00C12739"/>
    <w:rsid w:val="00C12A7E"/>
    <w:rsid w:val="00C134B7"/>
    <w:rsid w:val="00C144B3"/>
    <w:rsid w:val="00C14AA1"/>
    <w:rsid w:val="00C14C15"/>
    <w:rsid w:val="00C159E4"/>
    <w:rsid w:val="00C15AE3"/>
    <w:rsid w:val="00C15F66"/>
    <w:rsid w:val="00C16C9E"/>
    <w:rsid w:val="00C17886"/>
    <w:rsid w:val="00C20096"/>
    <w:rsid w:val="00C22BDB"/>
    <w:rsid w:val="00C23140"/>
    <w:rsid w:val="00C23947"/>
    <w:rsid w:val="00C23B68"/>
    <w:rsid w:val="00C24FE1"/>
    <w:rsid w:val="00C3129F"/>
    <w:rsid w:val="00C32108"/>
    <w:rsid w:val="00C3379C"/>
    <w:rsid w:val="00C34156"/>
    <w:rsid w:val="00C354F0"/>
    <w:rsid w:val="00C356C6"/>
    <w:rsid w:val="00C36CBF"/>
    <w:rsid w:val="00C36F19"/>
    <w:rsid w:val="00C37598"/>
    <w:rsid w:val="00C40381"/>
    <w:rsid w:val="00C407D4"/>
    <w:rsid w:val="00C426AF"/>
    <w:rsid w:val="00C42B5A"/>
    <w:rsid w:val="00C42F3E"/>
    <w:rsid w:val="00C43929"/>
    <w:rsid w:val="00C43A58"/>
    <w:rsid w:val="00C454D4"/>
    <w:rsid w:val="00C45B9C"/>
    <w:rsid w:val="00C51071"/>
    <w:rsid w:val="00C5160B"/>
    <w:rsid w:val="00C51F5D"/>
    <w:rsid w:val="00C52940"/>
    <w:rsid w:val="00C53090"/>
    <w:rsid w:val="00C5420D"/>
    <w:rsid w:val="00C5459E"/>
    <w:rsid w:val="00C55716"/>
    <w:rsid w:val="00C562A6"/>
    <w:rsid w:val="00C5792F"/>
    <w:rsid w:val="00C57D20"/>
    <w:rsid w:val="00C57EBF"/>
    <w:rsid w:val="00C57EEB"/>
    <w:rsid w:val="00C6172D"/>
    <w:rsid w:val="00C61ADA"/>
    <w:rsid w:val="00C6401B"/>
    <w:rsid w:val="00C65263"/>
    <w:rsid w:val="00C65E10"/>
    <w:rsid w:val="00C70134"/>
    <w:rsid w:val="00C70F58"/>
    <w:rsid w:val="00C71B68"/>
    <w:rsid w:val="00C71D95"/>
    <w:rsid w:val="00C757AC"/>
    <w:rsid w:val="00C75AF4"/>
    <w:rsid w:val="00C76E19"/>
    <w:rsid w:val="00C77809"/>
    <w:rsid w:val="00C7784F"/>
    <w:rsid w:val="00C77CC2"/>
    <w:rsid w:val="00C80177"/>
    <w:rsid w:val="00C83083"/>
    <w:rsid w:val="00C866B4"/>
    <w:rsid w:val="00C87143"/>
    <w:rsid w:val="00C93C8A"/>
    <w:rsid w:val="00C9518E"/>
    <w:rsid w:val="00C95A90"/>
    <w:rsid w:val="00C95C00"/>
    <w:rsid w:val="00C96077"/>
    <w:rsid w:val="00C9613C"/>
    <w:rsid w:val="00CA1DD7"/>
    <w:rsid w:val="00CA25E4"/>
    <w:rsid w:val="00CA3278"/>
    <w:rsid w:val="00CA5526"/>
    <w:rsid w:val="00CA6BFC"/>
    <w:rsid w:val="00CA7167"/>
    <w:rsid w:val="00CB16A9"/>
    <w:rsid w:val="00CB37B3"/>
    <w:rsid w:val="00CB49A3"/>
    <w:rsid w:val="00CB4E2C"/>
    <w:rsid w:val="00CB522A"/>
    <w:rsid w:val="00CB586D"/>
    <w:rsid w:val="00CB5BEA"/>
    <w:rsid w:val="00CB63C5"/>
    <w:rsid w:val="00CB67AE"/>
    <w:rsid w:val="00CB6DFE"/>
    <w:rsid w:val="00CB70AE"/>
    <w:rsid w:val="00CC0708"/>
    <w:rsid w:val="00CC0A66"/>
    <w:rsid w:val="00CC13E2"/>
    <w:rsid w:val="00CC2527"/>
    <w:rsid w:val="00CC308B"/>
    <w:rsid w:val="00CC35B5"/>
    <w:rsid w:val="00CC560F"/>
    <w:rsid w:val="00CC6280"/>
    <w:rsid w:val="00CC6890"/>
    <w:rsid w:val="00CD1450"/>
    <w:rsid w:val="00CD20C4"/>
    <w:rsid w:val="00CD4688"/>
    <w:rsid w:val="00CD6037"/>
    <w:rsid w:val="00CD68FB"/>
    <w:rsid w:val="00CE1564"/>
    <w:rsid w:val="00CE2482"/>
    <w:rsid w:val="00CE2DBE"/>
    <w:rsid w:val="00CE3336"/>
    <w:rsid w:val="00CE35DE"/>
    <w:rsid w:val="00CE3899"/>
    <w:rsid w:val="00CE3EDA"/>
    <w:rsid w:val="00CE4726"/>
    <w:rsid w:val="00CE48A2"/>
    <w:rsid w:val="00CE4B22"/>
    <w:rsid w:val="00CF1EED"/>
    <w:rsid w:val="00CF292B"/>
    <w:rsid w:val="00CF3E6E"/>
    <w:rsid w:val="00CF6F11"/>
    <w:rsid w:val="00CF700B"/>
    <w:rsid w:val="00D0029F"/>
    <w:rsid w:val="00D003DF"/>
    <w:rsid w:val="00D02059"/>
    <w:rsid w:val="00D020AB"/>
    <w:rsid w:val="00D022D5"/>
    <w:rsid w:val="00D0258D"/>
    <w:rsid w:val="00D0632D"/>
    <w:rsid w:val="00D063F6"/>
    <w:rsid w:val="00D0698C"/>
    <w:rsid w:val="00D06C69"/>
    <w:rsid w:val="00D06E74"/>
    <w:rsid w:val="00D07507"/>
    <w:rsid w:val="00D106E0"/>
    <w:rsid w:val="00D10A13"/>
    <w:rsid w:val="00D11622"/>
    <w:rsid w:val="00D11992"/>
    <w:rsid w:val="00D12F86"/>
    <w:rsid w:val="00D133A8"/>
    <w:rsid w:val="00D13ED2"/>
    <w:rsid w:val="00D14BD3"/>
    <w:rsid w:val="00D15BCD"/>
    <w:rsid w:val="00D1773A"/>
    <w:rsid w:val="00D20C29"/>
    <w:rsid w:val="00D20CEB"/>
    <w:rsid w:val="00D2151D"/>
    <w:rsid w:val="00D21621"/>
    <w:rsid w:val="00D22371"/>
    <w:rsid w:val="00D22F5B"/>
    <w:rsid w:val="00D23800"/>
    <w:rsid w:val="00D2694B"/>
    <w:rsid w:val="00D269E6"/>
    <w:rsid w:val="00D27465"/>
    <w:rsid w:val="00D303C0"/>
    <w:rsid w:val="00D32322"/>
    <w:rsid w:val="00D3270B"/>
    <w:rsid w:val="00D332C3"/>
    <w:rsid w:val="00D3457B"/>
    <w:rsid w:val="00D3558F"/>
    <w:rsid w:val="00D35D60"/>
    <w:rsid w:val="00D37D0D"/>
    <w:rsid w:val="00D40950"/>
    <w:rsid w:val="00D420AB"/>
    <w:rsid w:val="00D43793"/>
    <w:rsid w:val="00D46FAC"/>
    <w:rsid w:val="00D47714"/>
    <w:rsid w:val="00D47B75"/>
    <w:rsid w:val="00D505F6"/>
    <w:rsid w:val="00D509D2"/>
    <w:rsid w:val="00D50BCB"/>
    <w:rsid w:val="00D51C0F"/>
    <w:rsid w:val="00D60DE0"/>
    <w:rsid w:val="00D624EB"/>
    <w:rsid w:val="00D63FF5"/>
    <w:rsid w:val="00D64274"/>
    <w:rsid w:val="00D645DF"/>
    <w:rsid w:val="00D6469F"/>
    <w:rsid w:val="00D655C3"/>
    <w:rsid w:val="00D6628B"/>
    <w:rsid w:val="00D67293"/>
    <w:rsid w:val="00D7011C"/>
    <w:rsid w:val="00D71549"/>
    <w:rsid w:val="00D71992"/>
    <w:rsid w:val="00D72218"/>
    <w:rsid w:val="00D731F8"/>
    <w:rsid w:val="00D73C6A"/>
    <w:rsid w:val="00D740DE"/>
    <w:rsid w:val="00D7640F"/>
    <w:rsid w:val="00D76917"/>
    <w:rsid w:val="00D776BA"/>
    <w:rsid w:val="00D77ADD"/>
    <w:rsid w:val="00D77ADE"/>
    <w:rsid w:val="00D80A5B"/>
    <w:rsid w:val="00D80BED"/>
    <w:rsid w:val="00D82666"/>
    <w:rsid w:val="00D83FA7"/>
    <w:rsid w:val="00D85198"/>
    <w:rsid w:val="00D85998"/>
    <w:rsid w:val="00D86B3E"/>
    <w:rsid w:val="00D9093B"/>
    <w:rsid w:val="00D91CF1"/>
    <w:rsid w:val="00D9369C"/>
    <w:rsid w:val="00DA1065"/>
    <w:rsid w:val="00DA1771"/>
    <w:rsid w:val="00DA1912"/>
    <w:rsid w:val="00DA56DA"/>
    <w:rsid w:val="00DA6275"/>
    <w:rsid w:val="00DA6F64"/>
    <w:rsid w:val="00DA7981"/>
    <w:rsid w:val="00DB016B"/>
    <w:rsid w:val="00DB0764"/>
    <w:rsid w:val="00DB0CD3"/>
    <w:rsid w:val="00DB18FD"/>
    <w:rsid w:val="00DB2326"/>
    <w:rsid w:val="00DB3110"/>
    <w:rsid w:val="00DB3437"/>
    <w:rsid w:val="00DB4B28"/>
    <w:rsid w:val="00DB6AE0"/>
    <w:rsid w:val="00DB7E5D"/>
    <w:rsid w:val="00DC28F8"/>
    <w:rsid w:val="00DC3078"/>
    <w:rsid w:val="00DC3BD4"/>
    <w:rsid w:val="00DC5311"/>
    <w:rsid w:val="00DC5342"/>
    <w:rsid w:val="00DC54C8"/>
    <w:rsid w:val="00DC5B17"/>
    <w:rsid w:val="00DC65DE"/>
    <w:rsid w:val="00DC6DCD"/>
    <w:rsid w:val="00DD02A1"/>
    <w:rsid w:val="00DD184A"/>
    <w:rsid w:val="00DD1D55"/>
    <w:rsid w:val="00DD21B6"/>
    <w:rsid w:val="00DD429E"/>
    <w:rsid w:val="00DD5D0F"/>
    <w:rsid w:val="00DE08BE"/>
    <w:rsid w:val="00DE2CB1"/>
    <w:rsid w:val="00DE38FC"/>
    <w:rsid w:val="00DE3E3E"/>
    <w:rsid w:val="00DE48D3"/>
    <w:rsid w:val="00DE7072"/>
    <w:rsid w:val="00DE768D"/>
    <w:rsid w:val="00DE7CD3"/>
    <w:rsid w:val="00DE7CF0"/>
    <w:rsid w:val="00DE7F88"/>
    <w:rsid w:val="00DF144D"/>
    <w:rsid w:val="00DF1BC8"/>
    <w:rsid w:val="00DF329C"/>
    <w:rsid w:val="00DF6AC4"/>
    <w:rsid w:val="00DF7A46"/>
    <w:rsid w:val="00DF7E2C"/>
    <w:rsid w:val="00E00558"/>
    <w:rsid w:val="00E00AF5"/>
    <w:rsid w:val="00E014BB"/>
    <w:rsid w:val="00E03283"/>
    <w:rsid w:val="00E0337E"/>
    <w:rsid w:val="00E04C13"/>
    <w:rsid w:val="00E05AD4"/>
    <w:rsid w:val="00E05F8A"/>
    <w:rsid w:val="00E12BDC"/>
    <w:rsid w:val="00E134A1"/>
    <w:rsid w:val="00E13557"/>
    <w:rsid w:val="00E1430D"/>
    <w:rsid w:val="00E1456E"/>
    <w:rsid w:val="00E146CC"/>
    <w:rsid w:val="00E15636"/>
    <w:rsid w:val="00E1785B"/>
    <w:rsid w:val="00E20AB1"/>
    <w:rsid w:val="00E20D3A"/>
    <w:rsid w:val="00E211FA"/>
    <w:rsid w:val="00E213E8"/>
    <w:rsid w:val="00E2150A"/>
    <w:rsid w:val="00E220C9"/>
    <w:rsid w:val="00E23147"/>
    <w:rsid w:val="00E2320E"/>
    <w:rsid w:val="00E247BD"/>
    <w:rsid w:val="00E31A28"/>
    <w:rsid w:val="00E34AF0"/>
    <w:rsid w:val="00E34FDC"/>
    <w:rsid w:val="00E36BC6"/>
    <w:rsid w:val="00E37EC8"/>
    <w:rsid w:val="00E428CC"/>
    <w:rsid w:val="00E44082"/>
    <w:rsid w:val="00E44869"/>
    <w:rsid w:val="00E44C4C"/>
    <w:rsid w:val="00E4557B"/>
    <w:rsid w:val="00E46B8D"/>
    <w:rsid w:val="00E47D04"/>
    <w:rsid w:val="00E505C1"/>
    <w:rsid w:val="00E505D3"/>
    <w:rsid w:val="00E51592"/>
    <w:rsid w:val="00E51E75"/>
    <w:rsid w:val="00E54468"/>
    <w:rsid w:val="00E54911"/>
    <w:rsid w:val="00E5503B"/>
    <w:rsid w:val="00E6092C"/>
    <w:rsid w:val="00E60F86"/>
    <w:rsid w:val="00E6310F"/>
    <w:rsid w:val="00E634A5"/>
    <w:rsid w:val="00E635BA"/>
    <w:rsid w:val="00E643A3"/>
    <w:rsid w:val="00E64419"/>
    <w:rsid w:val="00E6506F"/>
    <w:rsid w:val="00E67ABB"/>
    <w:rsid w:val="00E70EAB"/>
    <w:rsid w:val="00E71CC0"/>
    <w:rsid w:val="00E72896"/>
    <w:rsid w:val="00E74425"/>
    <w:rsid w:val="00E749B2"/>
    <w:rsid w:val="00E75A6D"/>
    <w:rsid w:val="00E760BD"/>
    <w:rsid w:val="00E76A1A"/>
    <w:rsid w:val="00E76F45"/>
    <w:rsid w:val="00E80BAA"/>
    <w:rsid w:val="00E81157"/>
    <w:rsid w:val="00E81EB0"/>
    <w:rsid w:val="00E8276A"/>
    <w:rsid w:val="00E82CF4"/>
    <w:rsid w:val="00E83610"/>
    <w:rsid w:val="00E86856"/>
    <w:rsid w:val="00E86FD0"/>
    <w:rsid w:val="00E90300"/>
    <w:rsid w:val="00E90BEC"/>
    <w:rsid w:val="00E92108"/>
    <w:rsid w:val="00E92A53"/>
    <w:rsid w:val="00E92CEC"/>
    <w:rsid w:val="00E9301C"/>
    <w:rsid w:val="00E937E1"/>
    <w:rsid w:val="00E93B4B"/>
    <w:rsid w:val="00E93FBE"/>
    <w:rsid w:val="00E94B0A"/>
    <w:rsid w:val="00E94EBC"/>
    <w:rsid w:val="00E954D6"/>
    <w:rsid w:val="00E95793"/>
    <w:rsid w:val="00E964E2"/>
    <w:rsid w:val="00E9733F"/>
    <w:rsid w:val="00EA0307"/>
    <w:rsid w:val="00EA03FA"/>
    <w:rsid w:val="00EA0936"/>
    <w:rsid w:val="00EA3830"/>
    <w:rsid w:val="00EA4DDB"/>
    <w:rsid w:val="00EA4F53"/>
    <w:rsid w:val="00EA6E3C"/>
    <w:rsid w:val="00EA780A"/>
    <w:rsid w:val="00EB1BBF"/>
    <w:rsid w:val="00EB1C08"/>
    <w:rsid w:val="00EB20B9"/>
    <w:rsid w:val="00EB3EFB"/>
    <w:rsid w:val="00EB520E"/>
    <w:rsid w:val="00EB6320"/>
    <w:rsid w:val="00EB64A9"/>
    <w:rsid w:val="00EB65D2"/>
    <w:rsid w:val="00EB7CA7"/>
    <w:rsid w:val="00EC0E2B"/>
    <w:rsid w:val="00EC18E1"/>
    <w:rsid w:val="00EC2104"/>
    <w:rsid w:val="00EC2922"/>
    <w:rsid w:val="00EC45EF"/>
    <w:rsid w:val="00EC521C"/>
    <w:rsid w:val="00EC5601"/>
    <w:rsid w:val="00EC6688"/>
    <w:rsid w:val="00ED0153"/>
    <w:rsid w:val="00ED1093"/>
    <w:rsid w:val="00ED1611"/>
    <w:rsid w:val="00ED1A43"/>
    <w:rsid w:val="00ED2610"/>
    <w:rsid w:val="00ED3181"/>
    <w:rsid w:val="00ED3596"/>
    <w:rsid w:val="00ED604E"/>
    <w:rsid w:val="00ED6AAC"/>
    <w:rsid w:val="00ED6D02"/>
    <w:rsid w:val="00ED6EEA"/>
    <w:rsid w:val="00ED71CB"/>
    <w:rsid w:val="00ED7E05"/>
    <w:rsid w:val="00EE06D7"/>
    <w:rsid w:val="00EE2DDC"/>
    <w:rsid w:val="00EE3F37"/>
    <w:rsid w:val="00EE6BE8"/>
    <w:rsid w:val="00EE7B39"/>
    <w:rsid w:val="00EE7C26"/>
    <w:rsid w:val="00EF0CC0"/>
    <w:rsid w:val="00EF1798"/>
    <w:rsid w:val="00EF18BC"/>
    <w:rsid w:val="00EF1949"/>
    <w:rsid w:val="00EF1D8C"/>
    <w:rsid w:val="00EF2254"/>
    <w:rsid w:val="00EF2948"/>
    <w:rsid w:val="00EF2AA3"/>
    <w:rsid w:val="00EF49A5"/>
    <w:rsid w:val="00EF57A3"/>
    <w:rsid w:val="00EF5DC2"/>
    <w:rsid w:val="00EF7526"/>
    <w:rsid w:val="00EF7536"/>
    <w:rsid w:val="00F008C4"/>
    <w:rsid w:val="00F00C08"/>
    <w:rsid w:val="00F05E76"/>
    <w:rsid w:val="00F07372"/>
    <w:rsid w:val="00F10FCC"/>
    <w:rsid w:val="00F11654"/>
    <w:rsid w:val="00F11A8F"/>
    <w:rsid w:val="00F142A4"/>
    <w:rsid w:val="00F143DA"/>
    <w:rsid w:val="00F15825"/>
    <w:rsid w:val="00F178FA"/>
    <w:rsid w:val="00F17910"/>
    <w:rsid w:val="00F17CF9"/>
    <w:rsid w:val="00F222CA"/>
    <w:rsid w:val="00F22440"/>
    <w:rsid w:val="00F2279A"/>
    <w:rsid w:val="00F250CA"/>
    <w:rsid w:val="00F2543B"/>
    <w:rsid w:val="00F30611"/>
    <w:rsid w:val="00F3090F"/>
    <w:rsid w:val="00F30A7E"/>
    <w:rsid w:val="00F32D63"/>
    <w:rsid w:val="00F36397"/>
    <w:rsid w:val="00F37A62"/>
    <w:rsid w:val="00F37B49"/>
    <w:rsid w:val="00F433D0"/>
    <w:rsid w:val="00F4378B"/>
    <w:rsid w:val="00F43BC5"/>
    <w:rsid w:val="00F44CB8"/>
    <w:rsid w:val="00F471C4"/>
    <w:rsid w:val="00F5278C"/>
    <w:rsid w:val="00F530C9"/>
    <w:rsid w:val="00F5314F"/>
    <w:rsid w:val="00F55561"/>
    <w:rsid w:val="00F5631D"/>
    <w:rsid w:val="00F5634C"/>
    <w:rsid w:val="00F60532"/>
    <w:rsid w:val="00F6064A"/>
    <w:rsid w:val="00F60E2D"/>
    <w:rsid w:val="00F611F0"/>
    <w:rsid w:val="00F61369"/>
    <w:rsid w:val="00F615A0"/>
    <w:rsid w:val="00F61E48"/>
    <w:rsid w:val="00F620DD"/>
    <w:rsid w:val="00F6417F"/>
    <w:rsid w:val="00F64875"/>
    <w:rsid w:val="00F657E5"/>
    <w:rsid w:val="00F70D43"/>
    <w:rsid w:val="00F71050"/>
    <w:rsid w:val="00F7226C"/>
    <w:rsid w:val="00F74923"/>
    <w:rsid w:val="00F759CD"/>
    <w:rsid w:val="00F769AF"/>
    <w:rsid w:val="00F819B5"/>
    <w:rsid w:val="00F8226D"/>
    <w:rsid w:val="00F830EC"/>
    <w:rsid w:val="00F83ABC"/>
    <w:rsid w:val="00F842D1"/>
    <w:rsid w:val="00F84ED9"/>
    <w:rsid w:val="00F85C14"/>
    <w:rsid w:val="00F86324"/>
    <w:rsid w:val="00F86AA3"/>
    <w:rsid w:val="00F86FC7"/>
    <w:rsid w:val="00F87066"/>
    <w:rsid w:val="00F875B9"/>
    <w:rsid w:val="00F92778"/>
    <w:rsid w:val="00F92895"/>
    <w:rsid w:val="00F93314"/>
    <w:rsid w:val="00F94425"/>
    <w:rsid w:val="00F94459"/>
    <w:rsid w:val="00F959CF"/>
    <w:rsid w:val="00F960C8"/>
    <w:rsid w:val="00F9610C"/>
    <w:rsid w:val="00FA162E"/>
    <w:rsid w:val="00FA2DF2"/>
    <w:rsid w:val="00FA3DD4"/>
    <w:rsid w:val="00FA442C"/>
    <w:rsid w:val="00FA4CED"/>
    <w:rsid w:val="00FA5F3C"/>
    <w:rsid w:val="00FA6C0E"/>
    <w:rsid w:val="00FA7DD5"/>
    <w:rsid w:val="00FB23E0"/>
    <w:rsid w:val="00FB31AA"/>
    <w:rsid w:val="00FB4D11"/>
    <w:rsid w:val="00FB65A1"/>
    <w:rsid w:val="00FB7A09"/>
    <w:rsid w:val="00FC30D6"/>
    <w:rsid w:val="00FC53C2"/>
    <w:rsid w:val="00FC68C0"/>
    <w:rsid w:val="00FC7095"/>
    <w:rsid w:val="00FC768C"/>
    <w:rsid w:val="00FC7A83"/>
    <w:rsid w:val="00FC7A87"/>
    <w:rsid w:val="00FD0CD2"/>
    <w:rsid w:val="00FD18F6"/>
    <w:rsid w:val="00FD24B4"/>
    <w:rsid w:val="00FD3CA7"/>
    <w:rsid w:val="00FD3FCF"/>
    <w:rsid w:val="00FD429F"/>
    <w:rsid w:val="00FD56B7"/>
    <w:rsid w:val="00FD77DF"/>
    <w:rsid w:val="00FD78EA"/>
    <w:rsid w:val="00FE014F"/>
    <w:rsid w:val="00FE04EE"/>
    <w:rsid w:val="00FE0AF9"/>
    <w:rsid w:val="00FE101A"/>
    <w:rsid w:val="00FE2894"/>
    <w:rsid w:val="00FE2B2F"/>
    <w:rsid w:val="00FE2E93"/>
    <w:rsid w:val="00FE3947"/>
    <w:rsid w:val="00FE3BC5"/>
    <w:rsid w:val="00FE3D07"/>
    <w:rsid w:val="00FE6B6D"/>
    <w:rsid w:val="00FE6BC6"/>
    <w:rsid w:val="00FE6CF0"/>
    <w:rsid w:val="00FF057C"/>
    <w:rsid w:val="00FF1163"/>
    <w:rsid w:val="00FF17EC"/>
    <w:rsid w:val="00FF1FE4"/>
    <w:rsid w:val="00FF1FEB"/>
    <w:rsid w:val="00FF21CE"/>
    <w:rsid w:val="00FF4899"/>
    <w:rsid w:val="00FF5231"/>
    <w:rsid w:val="00FF6D19"/>
    <w:rsid w:val="00FF7F67"/>
  </w:rsids>
  <m:mathPr>
    <m:mathFont m:val="Cambria Math"/>
    <m:brkBin m:val="before"/>
    <m:brkBinSub m:val="--"/>
    <m:smallFrac m:val="0"/>
    <m:dispDef m:val="0"/>
    <m:lMargin m:val="0"/>
    <m:rMargin m:val="0"/>
    <m:defJc m:val="centerGroup"/>
    <m:wrapRight/>
    <m:intLim m:val="subSup"/>
    <m:naryLim m:val="subSup"/>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812B4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e Article"/>
    <w:qFormat/>
    <w:rsid w:val="000E372D"/>
    <w:pPr>
      <w:spacing w:before="200" w:line="276" w:lineRule="auto"/>
      <w:ind w:left="567"/>
      <w:jc w:val="both"/>
    </w:pPr>
    <w:rPr>
      <w:rFonts w:ascii="Times New Roman" w:eastAsiaTheme="minorHAnsi" w:hAnsi="Times New Roman"/>
      <w:szCs w:val="22"/>
      <w:lang w:val="fr-CA" w:eastAsia="en-US"/>
    </w:rPr>
  </w:style>
  <w:style w:type="paragraph" w:styleId="Titre1">
    <w:name w:val="heading 1"/>
    <w:basedOn w:val="Normal"/>
    <w:next w:val="Normal"/>
    <w:link w:val="Titre1Car"/>
    <w:uiPriority w:val="9"/>
    <w:rsid w:val="00003223"/>
    <w:pPr>
      <w:keepNext/>
      <w:keepLines/>
      <w:numPr>
        <w:numId w:val="10"/>
      </w:numPr>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aliases w:val="CHAPITRE"/>
    <w:basedOn w:val="Normal"/>
    <w:next w:val="Normal"/>
    <w:link w:val="Titre2Car"/>
    <w:uiPriority w:val="9"/>
    <w:unhideWhenUsed/>
    <w:qFormat/>
    <w:rsid w:val="000E372D"/>
    <w:pPr>
      <w:keepNext/>
      <w:keepLines/>
      <w:numPr>
        <w:numId w:val="18"/>
      </w:numPr>
      <w:outlineLvl w:val="1"/>
    </w:pPr>
    <w:rPr>
      <w:rFonts w:eastAsiaTheme="majorEastAsia" w:cs="Times New Roman (Titres CS)"/>
      <w:b/>
      <w:bCs/>
      <w:caps/>
      <w:sz w:val="28"/>
      <w:szCs w:val="26"/>
    </w:rPr>
  </w:style>
  <w:style w:type="paragraph" w:styleId="Titre3">
    <w:name w:val="heading 3"/>
    <w:aliases w:val="SECTION"/>
    <w:basedOn w:val="Normal"/>
    <w:next w:val="Normal"/>
    <w:link w:val="Titre3Car"/>
    <w:autoRedefine/>
    <w:uiPriority w:val="9"/>
    <w:unhideWhenUsed/>
    <w:qFormat/>
    <w:rsid w:val="0028508E"/>
    <w:pPr>
      <w:keepNext/>
      <w:keepLines/>
      <w:numPr>
        <w:numId w:val="17"/>
      </w:numPr>
      <w:spacing w:before="480" w:line="360" w:lineRule="auto"/>
      <w:outlineLvl w:val="2"/>
    </w:pPr>
    <w:rPr>
      <w:rFonts w:eastAsiaTheme="majorEastAsia" w:cs="Times New Roman (Titres CS)"/>
      <w:b/>
      <w:bCs/>
      <w:caps/>
      <w:color w:val="000000" w:themeColor="text1"/>
    </w:rPr>
  </w:style>
  <w:style w:type="paragraph" w:styleId="Titre4">
    <w:name w:val="heading 4"/>
    <w:aliases w:val="Article 1 XXXXX"/>
    <w:basedOn w:val="Normal"/>
    <w:next w:val="Normal"/>
    <w:link w:val="Titre4Car"/>
    <w:uiPriority w:val="9"/>
    <w:unhideWhenUsed/>
    <w:qFormat/>
    <w:rsid w:val="0011508A"/>
    <w:pPr>
      <w:keepNext/>
      <w:keepLines/>
      <w:numPr>
        <w:numId w:val="19"/>
      </w:numPr>
      <w:outlineLvl w:val="3"/>
    </w:pPr>
    <w:rPr>
      <w:rFonts w:eastAsiaTheme="majorEastAsia" w:cs="Times New Roman (Titres CS)"/>
      <w:b/>
      <w:iCs/>
      <w:caps/>
    </w:rPr>
  </w:style>
  <w:style w:type="paragraph" w:styleId="Titre5">
    <w:name w:val="heading 5"/>
    <w:aliases w:val="paragraphe"/>
    <w:basedOn w:val="Normal"/>
    <w:next w:val="Normal"/>
    <w:link w:val="Titre5Car"/>
    <w:uiPriority w:val="9"/>
    <w:unhideWhenUsed/>
    <w:rsid w:val="00430E76"/>
    <w:pPr>
      <w:keepNext/>
      <w:keepLines/>
      <w:numPr>
        <w:numId w:val="13"/>
      </w:numPr>
      <w:spacing w:after="380"/>
      <w:outlineLvl w:val="4"/>
    </w:pPr>
    <w:rPr>
      <w:rFonts w:eastAsiaTheme="majorEastAsia" w:cstheme="majorBidi"/>
      <w:color w:val="000000" w:themeColor="text1"/>
      <w:sz w:val="20"/>
      <w:lang w:eastAsia="ja-JP"/>
    </w:rPr>
  </w:style>
  <w:style w:type="paragraph" w:styleId="Titre6">
    <w:name w:val="heading 6"/>
    <w:aliases w:val="Paragraphe"/>
    <w:basedOn w:val="Normal"/>
    <w:next w:val="Normal"/>
    <w:link w:val="Titre6Car"/>
    <w:uiPriority w:val="9"/>
    <w:unhideWhenUsed/>
    <w:qFormat/>
    <w:rsid w:val="00B13505"/>
    <w:pPr>
      <w:keepNext/>
      <w:keepLines/>
      <w:numPr>
        <w:numId w:val="37"/>
      </w:numPr>
      <w:spacing w:before="240" w:after="240"/>
      <w:outlineLvl w:val="5"/>
    </w:pPr>
    <w:rPr>
      <w:rFonts w:eastAsiaTheme="majorEastAsia" w:cs="Times New Roman (Titres CS)"/>
      <w:shd w:val="clear" w:color="auto" w:fill="FFFFFF"/>
    </w:rPr>
  </w:style>
  <w:style w:type="paragraph" w:styleId="Titre7">
    <w:name w:val="heading 7"/>
    <w:basedOn w:val="Normal"/>
    <w:next w:val="Normal"/>
    <w:link w:val="Titre7Car"/>
    <w:uiPriority w:val="9"/>
    <w:semiHidden/>
    <w:unhideWhenUsed/>
    <w:rsid w:val="00715C21"/>
    <w:pPr>
      <w:keepNext/>
      <w:keepLines/>
      <w:numPr>
        <w:ilvl w:val="6"/>
        <w:numId w:val="10"/>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715C21"/>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715C21"/>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CHAPITRE Car"/>
    <w:basedOn w:val="Policepardfaut"/>
    <w:link w:val="Titre2"/>
    <w:uiPriority w:val="9"/>
    <w:rsid w:val="000E372D"/>
    <w:rPr>
      <w:rFonts w:ascii="Times New Roman" w:eastAsiaTheme="majorEastAsia" w:hAnsi="Times New Roman" w:cs="Times New Roman (Titres CS)"/>
      <w:b/>
      <w:bCs/>
      <w:caps/>
      <w:sz w:val="28"/>
      <w:szCs w:val="26"/>
      <w:lang w:val="fr-CA" w:eastAsia="en-US"/>
    </w:rPr>
  </w:style>
  <w:style w:type="character" w:customStyle="1" w:styleId="Titre3Car">
    <w:name w:val="Titre 3 Car"/>
    <w:aliases w:val="SECTION Car"/>
    <w:basedOn w:val="Policepardfaut"/>
    <w:link w:val="Titre3"/>
    <w:uiPriority w:val="9"/>
    <w:rsid w:val="0028508E"/>
    <w:rPr>
      <w:rFonts w:ascii="Times New Roman" w:eastAsiaTheme="majorEastAsia" w:hAnsi="Times New Roman" w:cs="Times New Roman (Titres CS)"/>
      <w:b/>
      <w:bCs/>
      <w:caps/>
      <w:color w:val="000000" w:themeColor="text1"/>
      <w:szCs w:val="22"/>
      <w:lang w:val="fr-CA" w:eastAsia="en-US"/>
    </w:rPr>
  </w:style>
  <w:style w:type="paragraph" w:styleId="Paragraphedeliste">
    <w:name w:val="List Paragraph"/>
    <w:aliases w:val="SOUS SOUS-PARAGRAPHE"/>
    <w:basedOn w:val="Normal"/>
    <w:link w:val="ParagraphedelisteCar"/>
    <w:uiPriority w:val="34"/>
    <w:qFormat/>
    <w:rsid w:val="00003223"/>
    <w:pPr>
      <w:ind w:left="720"/>
      <w:contextualSpacing/>
    </w:pPr>
  </w:style>
  <w:style w:type="paragraph" w:styleId="Pieddepage">
    <w:name w:val="footer"/>
    <w:basedOn w:val="Normal"/>
    <w:link w:val="PieddepageCar"/>
    <w:uiPriority w:val="99"/>
    <w:unhideWhenUsed/>
    <w:rsid w:val="0000322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003223"/>
    <w:rPr>
      <w:rFonts w:eastAsiaTheme="minorHAnsi"/>
      <w:sz w:val="22"/>
      <w:szCs w:val="22"/>
      <w:lang w:val="fr-CA" w:eastAsia="en-US"/>
    </w:rPr>
  </w:style>
  <w:style w:type="paragraph" w:styleId="Sansinterligne">
    <w:name w:val="No Spacing"/>
    <w:aliases w:val="Texte,I,II,III"/>
    <w:link w:val="SansinterligneCar"/>
    <w:uiPriority w:val="1"/>
    <w:rsid w:val="00524EE6"/>
    <w:pPr>
      <w:spacing w:after="0"/>
    </w:pPr>
    <w:rPr>
      <w:rFonts w:ascii="Helvetica Light" w:eastAsiaTheme="minorHAnsi" w:hAnsi="Helvetica Light"/>
      <w:sz w:val="22"/>
      <w:szCs w:val="22"/>
      <w:lang w:val="fr-CA" w:eastAsia="en-US"/>
    </w:rPr>
  </w:style>
  <w:style w:type="character" w:customStyle="1" w:styleId="Titre1Car">
    <w:name w:val="Titre 1 Car"/>
    <w:basedOn w:val="Policepardfaut"/>
    <w:link w:val="Titre1"/>
    <w:uiPriority w:val="9"/>
    <w:rsid w:val="00003223"/>
    <w:rPr>
      <w:rFonts w:asciiTheme="majorHAnsi" w:eastAsiaTheme="majorEastAsia" w:hAnsiTheme="majorHAnsi" w:cstheme="majorBidi"/>
      <w:b/>
      <w:bCs/>
      <w:color w:val="345A8A" w:themeColor="accent1" w:themeShade="B5"/>
      <w:sz w:val="32"/>
      <w:szCs w:val="32"/>
      <w:lang w:val="fr-CA" w:eastAsia="en-US"/>
    </w:rPr>
  </w:style>
  <w:style w:type="paragraph" w:styleId="En-ttedetabledesmatires">
    <w:name w:val="TOC Heading"/>
    <w:basedOn w:val="Titre1"/>
    <w:next w:val="Normal"/>
    <w:uiPriority w:val="39"/>
    <w:unhideWhenUsed/>
    <w:rsid w:val="00003223"/>
    <w:pPr>
      <w:outlineLvl w:val="9"/>
    </w:pPr>
    <w:rPr>
      <w:color w:val="365F91" w:themeColor="accent1" w:themeShade="BF"/>
      <w:sz w:val="28"/>
      <w:szCs w:val="28"/>
      <w:lang w:val="fr-FR"/>
    </w:rPr>
  </w:style>
  <w:style w:type="paragraph" w:styleId="TM2">
    <w:name w:val="toc 2"/>
    <w:basedOn w:val="Normal"/>
    <w:next w:val="Normal"/>
    <w:autoRedefine/>
    <w:uiPriority w:val="39"/>
    <w:unhideWhenUsed/>
    <w:rsid w:val="004F52FB"/>
    <w:pPr>
      <w:tabs>
        <w:tab w:val="left" w:pos="660"/>
        <w:tab w:val="left" w:pos="2125"/>
        <w:tab w:val="right" w:leader="dot" w:pos="8630"/>
      </w:tabs>
      <w:spacing w:after="100"/>
      <w:ind w:left="1985" w:right="851" w:hanging="1985"/>
      <w:jc w:val="left"/>
    </w:pPr>
    <w:rPr>
      <w:b/>
      <w:noProof/>
      <w:sz w:val="28"/>
    </w:rPr>
  </w:style>
  <w:style w:type="paragraph" w:styleId="TM3">
    <w:name w:val="toc 3"/>
    <w:basedOn w:val="Normal"/>
    <w:next w:val="Normal"/>
    <w:autoRedefine/>
    <w:uiPriority w:val="39"/>
    <w:unhideWhenUsed/>
    <w:rsid w:val="004F52FB"/>
    <w:pPr>
      <w:tabs>
        <w:tab w:val="left" w:pos="1866"/>
        <w:tab w:val="right" w:leader="dot" w:pos="8636"/>
      </w:tabs>
      <w:spacing w:after="100"/>
      <w:ind w:left="1985" w:hanging="1701"/>
    </w:pPr>
    <w:rPr>
      <w:b/>
      <w:noProof/>
      <w:color w:val="000000" w:themeColor="text1"/>
    </w:rPr>
  </w:style>
  <w:style w:type="character" w:styleId="Lienhypertexte">
    <w:name w:val="Hyperlink"/>
    <w:basedOn w:val="Policepardfaut"/>
    <w:uiPriority w:val="99"/>
    <w:unhideWhenUsed/>
    <w:rsid w:val="00003223"/>
    <w:rPr>
      <w:color w:val="0000FF" w:themeColor="hyperlink"/>
      <w:u w:val="single"/>
    </w:rPr>
  </w:style>
  <w:style w:type="character" w:customStyle="1" w:styleId="SansinterligneCar">
    <w:name w:val="Sans interligne Car"/>
    <w:aliases w:val="Texte Car,I Car,II Car,III Car"/>
    <w:basedOn w:val="Policepardfaut"/>
    <w:link w:val="Sansinterligne"/>
    <w:uiPriority w:val="1"/>
    <w:rsid w:val="00524EE6"/>
    <w:rPr>
      <w:rFonts w:ascii="Helvetica Light" w:eastAsiaTheme="minorHAnsi" w:hAnsi="Helvetica Light"/>
      <w:sz w:val="22"/>
      <w:szCs w:val="22"/>
      <w:lang w:val="fr-CA" w:eastAsia="en-US"/>
    </w:rPr>
  </w:style>
  <w:style w:type="paragraph" w:styleId="Textedebulles">
    <w:name w:val="Balloon Text"/>
    <w:basedOn w:val="Normal"/>
    <w:link w:val="TextedebullesCar"/>
    <w:uiPriority w:val="99"/>
    <w:semiHidden/>
    <w:unhideWhenUsed/>
    <w:rsid w:val="00003223"/>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003223"/>
    <w:rPr>
      <w:rFonts w:ascii="Lucida Grande" w:eastAsiaTheme="minorHAnsi" w:hAnsi="Lucida Grande"/>
      <w:sz w:val="18"/>
      <w:szCs w:val="18"/>
      <w:lang w:val="fr-CA" w:eastAsia="en-US"/>
    </w:rPr>
  </w:style>
  <w:style w:type="paragraph" w:styleId="En-tte">
    <w:name w:val="header"/>
    <w:basedOn w:val="Normal"/>
    <w:link w:val="En-tteCar"/>
    <w:uiPriority w:val="99"/>
    <w:unhideWhenUsed/>
    <w:rsid w:val="005B46C4"/>
    <w:pPr>
      <w:tabs>
        <w:tab w:val="center" w:pos="4153"/>
        <w:tab w:val="right" w:pos="8306"/>
      </w:tabs>
      <w:spacing w:after="0" w:line="240" w:lineRule="auto"/>
    </w:pPr>
  </w:style>
  <w:style w:type="character" w:customStyle="1" w:styleId="En-tteCar">
    <w:name w:val="En-tête Car"/>
    <w:basedOn w:val="Policepardfaut"/>
    <w:link w:val="En-tte"/>
    <w:uiPriority w:val="99"/>
    <w:rsid w:val="005B46C4"/>
    <w:rPr>
      <w:rFonts w:eastAsiaTheme="minorHAnsi"/>
      <w:sz w:val="22"/>
      <w:szCs w:val="22"/>
      <w:lang w:val="fr-CA" w:eastAsia="en-US"/>
    </w:rPr>
  </w:style>
  <w:style w:type="character" w:styleId="Numrodepage">
    <w:name w:val="page number"/>
    <w:basedOn w:val="Policepardfaut"/>
    <w:uiPriority w:val="99"/>
    <w:semiHidden/>
    <w:unhideWhenUsed/>
    <w:rsid w:val="00456C3B"/>
  </w:style>
  <w:style w:type="character" w:customStyle="1" w:styleId="Aucun">
    <w:name w:val="Aucun"/>
    <w:rsid w:val="00946C5D"/>
  </w:style>
  <w:style w:type="character" w:customStyle="1" w:styleId="Titre4Car">
    <w:name w:val="Titre 4 Car"/>
    <w:aliases w:val="Article 1 XXXXX Car"/>
    <w:basedOn w:val="Policepardfaut"/>
    <w:link w:val="Titre4"/>
    <w:uiPriority w:val="9"/>
    <w:rsid w:val="0011508A"/>
    <w:rPr>
      <w:rFonts w:ascii="Times New Roman" w:eastAsiaTheme="majorEastAsia" w:hAnsi="Times New Roman" w:cs="Times New Roman (Titres CS)"/>
      <w:b/>
      <w:iCs/>
      <w:caps/>
      <w:szCs w:val="22"/>
      <w:lang w:val="fr-CA" w:eastAsia="en-US"/>
    </w:rPr>
  </w:style>
  <w:style w:type="table" w:styleId="Grilledutableau">
    <w:name w:val="Table Grid"/>
    <w:basedOn w:val="TableauNormal"/>
    <w:uiPriority w:val="39"/>
    <w:rsid w:val="000561F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
    <w:name w:val="Corps"/>
    <w:rsid w:val="00C20096"/>
    <w:pPr>
      <w:pBdr>
        <w:top w:val="nil"/>
        <w:left w:val="nil"/>
        <w:bottom w:val="nil"/>
        <w:right w:val="nil"/>
        <w:between w:val="nil"/>
        <w:bar w:val="nil"/>
      </w:pBdr>
      <w:spacing w:line="276" w:lineRule="auto"/>
    </w:pPr>
    <w:rPr>
      <w:rFonts w:ascii="Cambria" w:eastAsia="Cambria" w:hAnsi="Cambria" w:cs="Cambria"/>
      <w:color w:val="000000"/>
      <w:sz w:val="22"/>
      <w:szCs w:val="22"/>
      <w:u w:color="000000"/>
      <w:bdr w:val="nil"/>
      <w:lang w:val="fr-CA" w:eastAsia="fr-FR"/>
    </w:rPr>
  </w:style>
  <w:style w:type="paragraph" w:styleId="Rvision">
    <w:name w:val="Revision"/>
    <w:hidden/>
    <w:uiPriority w:val="99"/>
    <w:semiHidden/>
    <w:rsid w:val="00CF1EED"/>
    <w:pPr>
      <w:spacing w:after="0"/>
    </w:pPr>
    <w:rPr>
      <w:rFonts w:ascii="Helvetica Light" w:eastAsiaTheme="minorHAnsi" w:hAnsi="Helvetica Light"/>
      <w:sz w:val="22"/>
      <w:szCs w:val="22"/>
      <w:lang w:val="fr-CA" w:eastAsia="en-US"/>
    </w:rPr>
  </w:style>
  <w:style w:type="character" w:styleId="Lienhypertextesuivivisit">
    <w:name w:val="FollowedHyperlink"/>
    <w:basedOn w:val="Policepardfaut"/>
    <w:uiPriority w:val="99"/>
    <w:semiHidden/>
    <w:unhideWhenUsed/>
    <w:rsid w:val="0061633F"/>
    <w:rPr>
      <w:color w:val="800080" w:themeColor="followedHyperlink"/>
      <w:u w:val="single"/>
    </w:rPr>
  </w:style>
  <w:style w:type="character" w:customStyle="1" w:styleId="Mentionnonrsolue1">
    <w:name w:val="Mention non résolue1"/>
    <w:basedOn w:val="Policepardfaut"/>
    <w:uiPriority w:val="99"/>
    <w:rsid w:val="0061633F"/>
    <w:rPr>
      <w:color w:val="605E5C"/>
      <w:shd w:val="clear" w:color="auto" w:fill="E1DFDD"/>
    </w:rPr>
  </w:style>
  <w:style w:type="character" w:customStyle="1" w:styleId="Titre5Car">
    <w:name w:val="Titre 5 Car"/>
    <w:aliases w:val="paragraphe Car"/>
    <w:basedOn w:val="Policepardfaut"/>
    <w:link w:val="Titre5"/>
    <w:uiPriority w:val="9"/>
    <w:rsid w:val="006B16BC"/>
    <w:rPr>
      <w:rFonts w:ascii="Helvetica Light" w:eastAsiaTheme="majorEastAsia" w:hAnsi="Helvetica Light" w:cstheme="majorBidi"/>
      <w:color w:val="000000" w:themeColor="text1"/>
      <w:sz w:val="20"/>
      <w:szCs w:val="22"/>
      <w:lang w:val="fr-CA"/>
    </w:rPr>
  </w:style>
  <w:style w:type="character" w:customStyle="1" w:styleId="Titre6Car">
    <w:name w:val="Titre 6 Car"/>
    <w:aliases w:val="Paragraphe Car"/>
    <w:basedOn w:val="Policepardfaut"/>
    <w:link w:val="Titre6"/>
    <w:uiPriority w:val="9"/>
    <w:rsid w:val="00B13505"/>
    <w:rPr>
      <w:rFonts w:ascii="Helvetica Light" w:eastAsiaTheme="majorEastAsia" w:hAnsi="Helvetica Light" w:cs="Times New Roman (Titres CS)"/>
      <w:sz w:val="22"/>
      <w:szCs w:val="22"/>
      <w:lang w:val="fr-CA" w:eastAsia="en-US"/>
    </w:rPr>
  </w:style>
  <w:style w:type="paragraph" w:styleId="TM1">
    <w:name w:val="toc 1"/>
    <w:basedOn w:val="Normal"/>
    <w:next w:val="Normal"/>
    <w:autoRedefine/>
    <w:uiPriority w:val="39"/>
    <w:unhideWhenUsed/>
    <w:rsid w:val="005D1E1C"/>
    <w:pPr>
      <w:spacing w:after="100" w:line="380" w:lineRule="atLeast"/>
      <w:ind w:right="-9"/>
      <w:jc w:val="left"/>
    </w:pPr>
  </w:style>
  <w:style w:type="paragraph" w:styleId="Index1">
    <w:name w:val="index 1"/>
    <w:basedOn w:val="Normal"/>
    <w:next w:val="Normal"/>
    <w:autoRedefine/>
    <w:semiHidden/>
    <w:rsid w:val="003746CD"/>
    <w:pPr>
      <w:spacing w:after="0" w:line="240" w:lineRule="auto"/>
      <w:ind w:right="3708"/>
    </w:pPr>
    <w:rPr>
      <w:rFonts w:ascii="Arial" w:eastAsia="Times New Roman" w:hAnsi="Arial" w:cs="Times New Roman"/>
      <w:szCs w:val="24"/>
      <w:lang w:eastAsia="fr-FR"/>
    </w:rPr>
  </w:style>
  <w:style w:type="paragraph" w:styleId="TM4">
    <w:name w:val="toc 4"/>
    <w:basedOn w:val="Normal"/>
    <w:next w:val="Normal"/>
    <w:autoRedefine/>
    <w:uiPriority w:val="39"/>
    <w:unhideWhenUsed/>
    <w:rsid w:val="004F52FB"/>
    <w:pPr>
      <w:tabs>
        <w:tab w:val="left" w:pos="2282"/>
        <w:tab w:val="right" w:leader="dot" w:pos="8636"/>
      </w:tabs>
      <w:spacing w:before="120" w:after="120"/>
      <w:ind w:left="2268" w:hanging="1610"/>
    </w:pPr>
    <w:rPr>
      <w:rFonts w:cs="Times New Roman (Corps CS)"/>
      <w:caps/>
      <w:noProof/>
      <w:color w:val="000000" w:themeColor="text1"/>
      <w:sz w:val="20"/>
    </w:rPr>
  </w:style>
  <w:style w:type="numbering" w:customStyle="1" w:styleId="Listeactuelle1">
    <w:name w:val="Liste actuelle1"/>
    <w:uiPriority w:val="99"/>
    <w:rsid w:val="00B671C8"/>
    <w:pPr>
      <w:numPr>
        <w:numId w:val="1"/>
      </w:numPr>
    </w:pPr>
  </w:style>
  <w:style w:type="numbering" w:customStyle="1" w:styleId="Listeactuelle2">
    <w:name w:val="Liste actuelle2"/>
    <w:uiPriority w:val="99"/>
    <w:rsid w:val="00B671C8"/>
    <w:pPr>
      <w:numPr>
        <w:numId w:val="2"/>
      </w:numPr>
    </w:pPr>
  </w:style>
  <w:style w:type="numbering" w:customStyle="1" w:styleId="Listeactuelle3">
    <w:name w:val="Liste actuelle3"/>
    <w:uiPriority w:val="99"/>
    <w:rsid w:val="00B671C8"/>
    <w:pPr>
      <w:numPr>
        <w:numId w:val="3"/>
      </w:numPr>
    </w:pPr>
  </w:style>
  <w:style w:type="numbering" w:customStyle="1" w:styleId="Listeactuelle4">
    <w:name w:val="Liste actuelle4"/>
    <w:uiPriority w:val="99"/>
    <w:rsid w:val="00B671C8"/>
    <w:pPr>
      <w:numPr>
        <w:numId w:val="4"/>
      </w:numPr>
    </w:pPr>
  </w:style>
  <w:style w:type="numbering" w:customStyle="1" w:styleId="Listeactuelle5">
    <w:name w:val="Liste actuelle5"/>
    <w:uiPriority w:val="99"/>
    <w:rsid w:val="00B671C8"/>
    <w:pPr>
      <w:numPr>
        <w:numId w:val="5"/>
      </w:numPr>
    </w:pPr>
  </w:style>
  <w:style w:type="numbering" w:customStyle="1" w:styleId="Listeactuelle6">
    <w:name w:val="Liste actuelle6"/>
    <w:uiPriority w:val="99"/>
    <w:rsid w:val="00B671C8"/>
    <w:pPr>
      <w:numPr>
        <w:numId w:val="6"/>
      </w:numPr>
    </w:pPr>
  </w:style>
  <w:style w:type="numbering" w:customStyle="1" w:styleId="Listeactuelle7">
    <w:name w:val="Liste actuelle7"/>
    <w:uiPriority w:val="99"/>
    <w:rsid w:val="00B671C8"/>
    <w:pPr>
      <w:numPr>
        <w:numId w:val="7"/>
      </w:numPr>
    </w:pPr>
  </w:style>
  <w:style w:type="numbering" w:customStyle="1" w:styleId="Listeactuelle8">
    <w:name w:val="Liste actuelle8"/>
    <w:uiPriority w:val="99"/>
    <w:rsid w:val="0013716A"/>
    <w:pPr>
      <w:numPr>
        <w:numId w:val="8"/>
      </w:numPr>
    </w:pPr>
  </w:style>
  <w:style w:type="numbering" w:customStyle="1" w:styleId="Listeactuelle9">
    <w:name w:val="Liste actuelle9"/>
    <w:uiPriority w:val="99"/>
    <w:rsid w:val="00355E3A"/>
    <w:pPr>
      <w:numPr>
        <w:numId w:val="9"/>
      </w:numPr>
    </w:pPr>
  </w:style>
  <w:style w:type="character" w:customStyle="1" w:styleId="Titre7Car">
    <w:name w:val="Titre 7 Car"/>
    <w:basedOn w:val="Policepardfaut"/>
    <w:link w:val="Titre7"/>
    <w:uiPriority w:val="9"/>
    <w:semiHidden/>
    <w:rsid w:val="00715C21"/>
    <w:rPr>
      <w:rFonts w:asciiTheme="majorHAnsi" w:eastAsiaTheme="majorEastAsia" w:hAnsiTheme="majorHAnsi" w:cstheme="majorBidi"/>
      <w:i/>
      <w:iCs/>
      <w:color w:val="243F60" w:themeColor="accent1" w:themeShade="7F"/>
      <w:sz w:val="22"/>
      <w:szCs w:val="22"/>
      <w:lang w:val="fr-CA" w:eastAsia="en-US"/>
    </w:rPr>
  </w:style>
  <w:style w:type="character" w:customStyle="1" w:styleId="Titre8Car">
    <w:name w:val="Titre 8 Car"/>
    <w:basedOn w:val="Policepardfaut"/>
    <w:link w:val="Titre8"/>
    <w:uiPriority w:val="9"/>
    <w:semiHidden/>
    <w:rsid w:val="00715C21"/>
    <w:rPr>
      <w:rFonts w:asciiTheme="majorHAnsi" w:eastAsiaTheme="majorEastAsia" w:hAnsiTheme="majorHAnsi" w:cstheme="majorBidi"/>
      <w:color w:val="272727" w:themeColor="text1" w:themeTint="D8"/>
      <w:sz w:val="21"/>
      <w:szCs w:val="21"/>
      <w:lang w:val="fr-CA" w:eastAsia="en-US"/>
    </w:rPr>
  </w:style>
  <w:style w:type="character" w:customStyle="1" w:styleId="Titre9Car">
    <w:name w:val="Titre 9 Car"/>
    <w:basedOn w:val="Policepardfaut"/>
    <w:link w:val="Titre9"/>
    <w:uiPriority w:val="9"/>
    <w:semiHidden/>
    <w:rsid w:val="00715C21"/>
    <w:rPr>
      <w:rFonts w:asciiTheme="majorHAnsi" w:eastAsiaTheme="majorEastAsia" w:hAnsiTheme="majorHAnsi" w:cstheme="majorBidi"/>
      <w:i/>
      <w:iCs/>
      <w:color w:val="272727" w:themeColor="text1" w:themeTint="D8"/>
      <w:sz w:val="21"/>
      <w:szCs w:val="21"/>
      <w:lang w:val="fr-CA" w:eastAsia="en-US"/>
    </w:rPr>
  </w:style>
  <w:style w:type="numbering" w:styleId="ArticleSection">
    <w:name w:val="Outline List 3"/>
    <w:basedOn w:val="Aucuneliste"/>
    <w:uiPriority w:val="99"/>
    <w:semiHidden/>
    <w:unhideWhenUsed/>
    <w:rsid w:val="00715C21"/>
    <w:pPr>
      <w:numPr>
        <w:numId w:val="10"/>
      </w:numPr>
    </w:pPr>
  </w:style>
  <w:style w:type="numbering" w:styleId="1ai">
    <w:name w:val="Outline List 1"/>
    <w:basedOn w:val="Aucuneliste"/>
    <w:uiPriority w:val="99"/>
    <w:semiHidden/>
    <w:unhideWhenUsed/>
    <w:rsid w:val="00715C21"/>
    <w:pPr>
      <w:numPr>
        <w:numId w:val="11"/>
      </w:numPr>
    </w:pPr>
  </w:style>
  <w:style w:type="numbering" w:styleId="111111">
    <w:name w:val="Outline List 2"/>
    <w:basedOn w:val="Aucuneliste"/>
    <w:uiPriority w:val="99"/>
    <w:semiHidden/>
    <w:unhideWhenUsed/>
    <w:rsid w:val="00715C21"/>
    <w:pPr>
      <w:numPr>
        <w:numId w:val="12"/>
      </w:numPr>
    </w:pPr>
  </w:style>
  <w:style w:type="numbering" w:customStyle="1" w:styleId="Listeactuelle10">
    <w:name w:val="Liste actuelle10"/>
    <w:uiPriority w:val="99"/>
    <w:rsid w:val="006B16BC"/>
    <w:pPr>
      <w:numPr>
        <w:numId w:val="14"/>
      </w:numPr>
    </w:pPr>
  </w:style>
  <w:style w:type="numbering" w:customStyle="1" w:styleId="Listeactuelle11">
    <w:name w:val="Liste actuelle11"/>
    <w:uiPriority w:val="99"/>
    <w:rsid w:val="006B16BC"/>
    <w:pPr>
      <w:numPr>
        <w:numId w:val="15"/>
      </w:numPr>
    </w:pPr>
  </w:style>
  <w:style w:type="numbering" w:customStyle="1" w:styleId="Listeactuelle12">
    <w:name w:val="Liste actuelle12"/>
    <w:uiPriority w:val="99"/>
    <w:rsid w:val="006B16BC"/>
    <w:pPr>
      <w:numPr>
        <w:numId w:val="16"/>
      </w:numPr>
    </w:pPr>
  </w:style>
  <w:style w:type="numbering" w:customStyle="1" w:styleId="Listeactuelle13">
    <w:name w:val="Liste actuelle13"/>
    <w:uiPriority w:val="99"/>
    <w:rsid w:val="00430E76"/>
    <w:pPr>
      <w:numPr>
        <w:numId w:val="20"/>
      </w:numPr>
    </w:pPr>
  </w:style>
  <w:style w:type="numbering" w:customStyle="1" w:styleId="Listeactuelle14">
    <w:name w:val="Liste actuelle14"/>
    <w:uiPriority w:val="99"/>
    <w:rsid w:val="00430E76"/>
    <w:pPr>
      <w:numPr>
        <w:numId w:val="21"/>
      </w:numPr>
    </w:pPr>
  </w:style>
  <w:style w:type="paragraph" w:customStyle="1" w:styleId="StyleAmendement">
    <w:name w:val="Style:Amendement"/>
    <w:basedOn w:val="Normal"/>
    <w:link w:val="StyleAmendementCar"/>
    <w:rsid w:val="00A3078B"/>
    <w:pPr>
      <w:tabs>
        <w:tab w:val="left" w:pos="2970"/>
      </w:tabs>
      <w:spacing w:before="0" w:after="0" w:line="288" w:lineRule="auto"/>
      <w:ind w:left="3002"/>
    </w:pPr>
    <w:rPr>
      <w:rFonts w:ascii="Arial" w:eastAsia="Times New Roman" w:hAnsi="Arial" w:cs="Arial"/>
      <w:color w:val="365F91"/>
      <w:u w:val="single"/>
      <w:lang w:eastAsia="fr-FR"/>
    </w:rPr>
  </w:style>
  <w:style w:type="character" w:customStyle="1" w:styleId="StyleAmendementCar">
    <w:name w:val="Style:Amendement Car"/>
    <w:link w:val="StyleAmendement"/>
    <w:rsid w:val="00A3078B"/>
    <w:rPr>
      <w:rFonts w:ascii="Arial" w:eastAsia="Times New Roman" w:hAnsi="Arial" w:cs="Arial"/>
      <w:color w:val="365F91"/>
      <w:sz w:val="22"/>
      <w:szCs w:val="22"/>
      <w:u w:val="single"/>
      <w:lang w:val="fr-CA" w:eastAsia="fr-FR"/>
    </w:rPr>
  </w:style>
  <w:style w:type="paragraph" w:customStyle="1" w:styleId="Article">
    <w:name w:val="Article"/>
    <w:basedOn w:val="Normal"/>
    <w:rsid w:val="002D4EDB"/>
    <w:pPr>
      <w:spacing w:before="0" w:after="0" w:line="240" w:lineRule="auto"/>
      <w:ind w:left="0"/>
    </w:pPr>
    <w:rPr>
      <w:rFonts w:eastAsia="Times New Roman" w:cs="Times New Roman"/>
      <w:b/>
      <w:szCs w:val="24"/>
      <w:lang w:eastAsia="fr-CA"/>
    </w:rPr>
  </w:style>
  <w:style w:type="paragraph" w:customStyle="1" w:styleId="Chapitre">
    <w:name w:val="Chapitre"/>
    <w:basedOn w:val="Normal"/>
    <w:rsid w:val="001B1863"/>
    <w:pPr>
      <w:spacing w:before="0" w:after="0" w:line="240" w:lineRule="auto"/>
      <w:ind w:left="0"/>
    </w:pPr>
    <w:rPr>
      <w:rFonts w:eastAsia="Times New Roman" w:cs="Times New Roman"/>
      <w:b/>
      <w:szCs w:val="24"/>
      <w:lang w:eastAsia="fr-CA"/>
    </w:rPr>
  </w:style>
  <w:style w:type="paragraph" w:customStyle="1" w:styleId="point">
    <w:name w:val="point"/>
    <w:basedOn w:val="Listenumros2"/>
    <w:next w:val="Listenumros2"/>
    <w:link w:val="pointCar"/>
    <w:rsid w:val="00762F32"/>
    <w:pPr>
      <w:numPr>
        <w:numId w:val="22"/>
      </w:numPr>
    </w:pPr>
    <w:rPr>
      <w:shd w:val="clear" w:color="auto" w:fill="FFFFFF"/>
    </w:rPr>
  </w:style>
  <w:style w:type="paragraph" w:customStyle="1" w:styleId="Style1">
    <w:name w:val="Style1"/>
    <w:basedOn w:val="Listenumros"/>
    <w:link w:val="Style1Car"/>
    <w:rsid w:val="00FA7DD5"/>
    <w:pPr>
      <w:numPr>
        <w:numId w:val="0"/>
      </w:numPr>
      <w:ind w:left="1287" w:hanging="360"/>
    </w:pPr>
  </w:style>
  <w:style w:type="character" w:customStyle="1" w:styleId="ParagraphedelisteCar">
    <w:name w:val="Paragraphe de liste Car"/>
    <w:aliases w:val="SOUS SOUS-PARAGRAPHE Car"/>
    <w:basedOn w:val="Policepardfaut"/>
    <w:link w:val="Paragraphedeliste"/>
    <w:uiPriority w:val="34"/>
    <w:rsid w:val="00762F32"/>
    <w:rPr>
      <w:rFonts w:ascii="Helvetica Light" w:eastAsiaTheme="minorHAnsi" w:hAnsi="Helvetica Light"/>
      <w:sz w:val="22"/>
      <w:szCs w:val="22"/>
      <w:lang w:val="fr-CA" w:eastAsia="en-US"/>
    </w:rPr>
  </w:style>
  <w:style w:type="character" w:customStyle="1" w:styleId="pointCar">
    <w:name w:val="point Car"/>
    <w:basedOn w:val="ParagraphedelisteCar"/>
    <w:link w:val="point"/>
    <w:rsid w:val="00FA7DD5"/>
    <w:rPr>
      <w:rFonts w:ascii="Helvetica Light" w:eastAsiaTheme="minorHAnsi" w:hAnsi="Helvetica Light"/>
      <w:sz w:val="22"/>
      <w:szCs w:val="22"/>
      <w:lang w:val="fr-CA" w:eastAsia="en-US"/>
    </w:rPr>
  </w:style>
  <w:style w:type="paragraph" w:customStyle="1" w:styleId="ParagrapheBG">
    <w:name w:val="Paragraphe_BG"/>
    <w:basedOn w:val="point"/>
    <w:link w:val="ParagrapheBGCar"/>
    <w:qFormat/>
    <w:rsid w:val="004E3D43"/>
    <w:pPr>
      <w:widowControl w:val="0"/>
      <w:numPr>
        <w:numId w:val="0"/>
      </w:numPr>
      <w:spacing w:before="120" w:after="120"/>
      <w:contextualSpacing w:val="0"/>
    </w:pPr>
  </w:style>
  <w:style w:type="paragraph" w:styleId="Listenumros">
    <w:name w:val="List Number"/>
    <w:basedOn w:val="Normal"/>
    <w:link w:val="ListenumrosCar"/>
    <w:uiPriority w:val="99"/>
    <w:semiHidden/>
    <w:unhideWhenUsed/>
    <w:rsid w:val="00FA7DD5"/>
    <w:pPr>
      <w:numPr>
        <w:numId w:val="23"/>
      </w:numPr>
      <w:contextualSpacing/>
    </w:pPr>
  </w:style>
  <w:style w:type="character" w:customStyle="1" w:styleId="ListenumrosCar">
    <w:name w:val="Liste à numéros Car"/>
    <w:basedOn w:val="Policepardfaut"/>
    <w:link w:val="Listenumros"/>
    <w:uiPriority w:val="99"/>
    <w:semiHidden/>
    <w:rsid w:val="00FA7DD5"/>
    <w:rPr>
      <w:rFonts w:ascii="Helvetica Light" w:eastAsiaTheme="minorHAnsi" w:hAnsi="Helvetica Light"/>
      <w:sz w:val="22"/>
      <w:szCs w:val="22"/>
      <w:lang w:val="fr-CA" w:eastAsia="en-US"/>
    </w:rPr>
  </w:style>
  <w:style w:type="character" w:customStyle="1" w:styleId="Style1Car">
    <w:name w:val="Style1 Car"/>
    <w:basedOn w:val="ListenumrosCar"/>
    <w:link w:val="Style1"/>
    <w:rsid w:val="00FA7DD5"/>
    <w:rPr>
      <w:rFonts w:ascii="Helvetica Light" w:eastAsiaTheme="minorHAnsi" w:hAnsi="Helvetica Light"/>
      <w:sz w:val="22"/>
      <w:szCs w:val="22"/>
      <w:lang w:val="fr-CA" w:eastAsia="en-US"/>
    </w:rPr>
  </w:style>
  <w:style w:type="paragraph" w:styleId="Listenumros2">
    <w:name w:val="List Number 2"/>
    <w:basedOn w:val="Normal"/>
    <w:uiPriority w:val="99"/>
    <w:semiHidden/>
    <w:unhideWhenUsed/>
    <w:rsid w:val="00FA7DD5"/>
    <w:pPr>
      <w:numPr>
        <w:numId w:val="24"/>
      </w:numPr>
      <w:contextualSpacing/>
    </w:pPr>
  </w:style>
  <w:style w:type="paragraph" w:customStyle="1" w:styleId="Style2">
    <w:name w:val="Style2"/>
    <w:basedOn w:val="Titre4"/>
    <w:link w:val="Style2Car"/>
    <w:rsid w:val="00BD598C"/>
    <w:pPr>
      <w:ind w:left="360" w:hanging="360"/>
    </w:pPr>
  </w:style>
  <w:style w:type="character" w:customStyle="1" w:styleId="ParagrapheBGCar">
    <w:name w:val="Paragraphe_BG Car"/>
    <w:basedOn w:val="pointCar"/>
    <w:link w:val="ParagrapheBG"/>
    <w:rsid w:val="004E3D43"/>
    <w:rPr>
      <w:rFonts w:ascii="Helvetica Light" w:eastAsiaTheme="minorHAnsi" w:hAnsi="Helvetica Light"/>
      <w:sz w:val="22"/>
      <w:szCs w:val="22"/>
      <w:lang w:val="fr-CA" w:eastAsia="en-US"/>
    </w:rPr>
  </w:style>
  <w:style w:type="paragraph" w:customStyle="1" w:styleId="Style3">
    <w:name w:val="Style3"/>
    <w:basedOn w:val="ParagrapheBG"/>
    <w:link w:val="Style3Car"/>
    <w:rsid w:val="00832D50"/>
  </w:style>
  <w:style w:type="character" w:customStyle="1" w:styleId="Style2Car">
    <w:name w:val="Style2 Car"/>
    <w:basedOn w:val="Titre4Car"/>
    <w:link w:val="Style2"/>
    <w:rsid w:val="00BD598C"/>
    <w:rPr>
      <w:rFonts w:ascii="Helvetica Light" w:eastAsiaTheme="majorEastAsia" w:hAnsi="Helvetica Light" w:cs="Times New Roman (Titres CS)"/>
      <w:b/>
      <w:iCs/>
      <w:caps/>
      <w:color w:val="12613B"/>
      <w:sz w:val="22"/>
      <w:szCs w:val="22"/>
      <w:lang w:val="fr-CA" w:eastAsia="en-US"/>
    </w:rPr>
  </w:style>
  <w:style w:type="character" w:styleId="Numrodeligne">
    <w:name w:val="line number"/>
    <w:basedOn w:val="Policepardfaut"/>
    <w:uiPriority w:val="99"/>
    <w:semiHidden/>
    <w:unhideWhenUsed/>
    <w:rsid w:val="003F6474"/>
  </w:style>
  <w:style w:type="character" w:customStyle="1" w:styleId="Style3Car">
    <w:name w:val="Style3 Car"/>
    <w:basedOn w:val="ParagrapheBGCar"/>
    <w:link w:val="Style3"/>
    <w:rsid w:val="00832D50"/>
    <w:rPr>
      <w:rFonts w:ascii="Helvetica Light" w:eastAsiaTheme="minorHAnsi" w:hAnsi="Helvetica Light"/>
      <w:sz w:val="22"/>
      <w:szCs w:val="22"/>
      <w:lang w:val="fr-CA" w:eastAsia="en-US"/>
    </w:rPr>
  </w:style>
  <w:style w:type="paragraph" w:styleId="Citation">
    <w:name w:val="Quote"/>
    <w:basedOn w:val="Normal"/>
    <w:next w:val="Normal"/>
    <w:link w:val="CitationCar"/>
    <w:uiPriority w:val="29"/>
    <w:rsid w:val="00A24EB5"/>
    <w:pPr>
      <w:spacing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24EB5"/>
    <w:rPr>
      <w:rFonts w:ascii="Helvetica Light" w:eastAsiaTheme="minorHAnsi" w:hAnsi="Helvetica Light"/>
      <w:i/>
      <w:iCs/>
      <w:color w:val="404040" w:themeColor="text1" w:themeTint="BF"/>
      <w:sz w:val="22"/>
      <w:szCs w:val="22"/>
      <w:lang w:val="fr-CA" w:eastAsia="en-US"/>
    </w:rPr>
  </w:style>
  <w:style w:type="paragraph" w:styleId="TM5">
    <w:name w:val="toc 5"/>
    <w:basedOn w:val="Normal"/>
    <w:next w:val="Normal"/>
    <w:autoRedefine/>
    <w:uiPriority w:val="39"/>
    <w:unhideWhenUsed/>
    <w:rsid w:val="00DE2CB1"/>
    <w:pPr>
      <w:spacing w:before="0" w:after="100" w:line="259" w:lineRule="auto"/>
      <w:ind w:left="880"/>
      <w:jc w:val="left"/>
    </w:pPr>
    <w:rPr>
      <w:rFonts w:asciiTheme="minorHAnsi" w:eastAsiaTheme="minorEastAsia" w:hAnsiTheme="minorHAnsi"/>
      <w:lang w:eastAsia="fr-CA"/>
    </w:rPr>
  </w:style>
  <w:style w:type="paragraph" w:styleId="TM6">
    <w:name w:val="toc 6"/>
    <w:basedOn w:val="Normal"/>
    <w:next w:val="Normal"/>
    <w:autoRedefine/>
    <w:uiPriority w:val="39"/>
    <w:unhideWhenUsed/>
    <w:rsid w:val="00DE2CB1"/>
    <w:pPr>
      <w:spacing w:before="0" w:after="100" w:line="259" w:lineRule="auto"/>
      <w:ind w:left="1100"/>
      <w:jc w:val="left"/>
    </w:pPr>
    <w:rPr>
      <w:rFonts w:asciiTheme="minorHAnsi" w:eastAsiaTheme="minorEastAsia" w:hAnsiTheme="minorHAnsi"/>
      <w:lang w:eastAsia="fr-CA"/>
    </w:rPr>
  </w:style>
  <w:style w:type="paragraph" w:styleId="TM7">
    <w:name w:val="toc 7"/>
    <w:basedOn w:val="Normal"/>
    <w:next w:val="Normal"/>
    <w:autoRedefine/>
    <w:uiPriority w:val="39"/>
    <w:unhideWhenUsed/>
    <w:rsid w:val="00DE2CB1"/>
    <w:pPr>
      <w:spacing w:before="0" w:after="100" w:line="259" w:lineRule="auto"/>
      <w:ind w:left="1320"/>
      <w:jc w:val="left"/>
    </w:pPr>
    <w:rPr>
      <w:rFonts w:asciiTheme="minorHAnsi" w:eastAsiaTheme="minorEastAsia" w:hAnsiTheme="minorHAnsi"/>
      <w:lang w:eastAsia="fr-CA"/>
    </w:rPr>
  </w:style>
  <w:style w:type="paragraph" w:styleId="TM8">
    <w:name w:val="toc 8"/>
    <w:basedOn w:val="Normal"/>
    <w:next w:val="Normal"/>
    <w:autoRedefine/>
    <w:uiPriority w:val="39"/>
    <w:unhideWhenUsed/>
    <w:rsid w:val="00DE2CB1"/>
    <w:pPr>
      <w:spacing w:before="0" w:after="100" w:line="259" w:lineRule="auto"/>
      <w:ind w:left="1540"/>
      <w:jc w:val="left"/>
    </w:pPr>
    <w:rPr>
      <w:rFonts w:asciiTheme="minorHAnsi" w:eastAsiaTheme="minorEastAsia" w:hAnsiTheme="minorHAnsi"/>
      <w:lang w:eastAsia="fr-CA"/>
    </w:rPr>
  </w:style>
  <w:style w:type="paragraph" w:styleId="TM9">
    <w:name w:val="toc 9"/>
    <w:basedOn w:val="Normal"/>
    <w:next w:val="Normal"/>
    <w:autoRedefine/>
    <w:uiPriority w:val="39"/>
    <w:unhideWhenUsed/>
    <w:rsid w:val="00DE2CB1"/>
    <w:pPr>
      <w:spacing w:before="0" w:after="100" w:line="259" w:lineRule="auto"/>
      <w:ind w:left="1760"/>
      <w:jc w:val="left"/>
    </w:pPr>
    <w:rPr>
      <w:rFonts w:asciiTheme="minorHAnsi" w:eastAsiaTheme="minorEastAsia" w:hAnsiTheme="minorHAnsi"/>
      <w:lang w:eastAsia="fr-CA"/>
    </w:rPr>
  </w:style>
  <w:style w:type="character" w:customStyle="1" w:styleId="dxpl">
    <w:name w:val="d_xpl"/>
    <w:basedOn w:val="Policepardfaut"/>
    <w:rsid w:val="001752B4"/>
  </w:style>
  <w:style w:type="character" w:customStyle="1" w:styleId="dgls">
    <w:name w:val="d_gls"/>
    <w:basedOn w:val="Policepardfaut"/>
    <w:rsid w:val="001752B4"/>
  </w:style>
  <w:style w:type="character" w:customStyle="1" w:styleId="drf">
    <w:name w:val="d_rf"/>
    <w:basedOn w:val="Policepardfaut"/>
    <w:rsid w:val="001752B4"/>
  </w:style>
  <w:style w:type="character" w:customStyle="1" w:styleId="dmta">
    <w:name w:val="d_mta"/>
    <w:basedOn w:val="Policepardfaut"/>
    <w:rsid w:val="001752B4"/>
  </w:style>
  <w:style w:type="character" w:styleId="Marquedecommentaire">
    <w:name w:val="annotation reference"/>
    <w:uiPriority w:val="99"/>
    <w:rsid w:val="007254F0"/>
    <w:rPr>
      <w:sz w:val="16"/>
      <w:szCs w:val="16"/>
    </w:rPr>
  </w:style>
  <w:style w:type="paragraph" w:customStyle="1" w:styleId="point2">
    <w:name w:val="point 2"/>
    <w:basedOn w:val="Style2"/>
    <w:link w:val="point2Car"/>
    <w:qFormat/>
    <w:rsid w:val="00E44869"/>
    <w:pPr>
      <w:numPr>
        <w:numId w:val="26"/>
      </w:numPr>
    </w:pPr>
    <w:rPr>
      <w:b w:val="0"/>
      <w:caps w:val="0"/>
    </w:rPr>
  </w:style>
  <w:style w:type="character" w:customStyle="1" w:styleId="point2Car">
    <w:name w:val="point 2 Car"/>
    <w:basedOn w:val="Style2Car"/>
    <w:link w:val="point2"/>
    <w:rsid w:val="00E44869"/>
    <w:rPr>
      <w:rFonts w:ascii="Helvetica Light" w:eastAsiaTheme="majorEastAsia" w:hAnsi="Helvetica Light" w:cs="Times New Roman (Titres CS)"/>
      <w:b w:val="0"/>
      <w:iCs/>
      <w:caps w:val="0"/>
      <w:color w:val="12613B"/>
      <w:sz w:val="22"/>
      <w:szCs w:val="22"/>
      <w:lang w:val="fr-CA" w:eastAsia="en-US"/>
    </w:rPr>
  </w:style>
  <w:style w:type="paragraph" w:customStyle="1" w:styleId="Soussection">
    <w:name w:val="Sous section"/>
    <w:basedOn w:val="Titre3"/>
    <w:link w:val="SoussectionCar"/>
    <w:rsid w:val="00F10FCC"/>
  </w:style>
  <w:style w:type="paragraph" w:customStyle="1" w:styleId="Sous-section0">
    <w:name w:val="Sous-section"/>
    <w:basedOn w:val="Normal"/>
    <w:link w:val="Sous-sectionCar"/>
    <w:rsid w:val="00C134B7"/>
  </w:style>
  <w:style w:type="character" w:customStyle="1" w:styleId="SoussectionCar">
    <w:name w:val="Sous section Car"/>
    <w:basedOn w:val="Titre3Car"/>
    <w:link w:val="Soussection"/>
    <w:rsid w:val="00F10FCC"/>
    <w:rPr>
      <w:rFonts w:ascii="Helvetica Light" w:eastAsiaTheme="majorEastAsia" w:hAnsi="Helvetica Light" w:cs="Times New Roman (Titres CS)"/>
      <w:b/>
      <w:bCs/>
      <w:caps/>
      <w:color w:val="000000" w:themeColor="text1"/>
      <w:szCs w:val="22"/>
      <w:u w:val="single"/>
      <w:lang w:val="fr-CA" w:eastAsia="en-US"/>
    </w:rPr>
  </w:style>
  <w:style w:type="character" w:customStyle="1" w:styleId="Sous-sectionCar">
    <w:name w:val="Sous-section Car"/>
    <w:basedOn w:val="Policepardfaut"/>
    <w:link w:val="Sous-section0"/>
    <w:rsid w:val="00C134B7"/>
    <w:rPr>
      <w:rFonts w:ascii="Helvetica Light" w:eastAsiaTheme="minorHAnsi" w:hAnsi="Helvetica Light"/>
      <w:sz w:val="22"/>
      <w:szCs w:val="22"/>
      <w:lang w:val="fr-CA" w:eastAsia="en-US"/>
    </w:rPr>
  </w:style>
  <w:style w:type="numbering" w:customStyle="1" w:styleId="Listeactuelle15">
    <w:name w:val="Liste actuelle15"/>
    <w:uiPriority w:val="99"/>
    <w:rsid w:val="000C1A06"/>
    <w:pPr>
      <w:numPr>
        <w:numId w:val="27"/>
      </w:numPr>
    </w:pPr>
  </w:style>
  <w:style w:type="numbering" w:customStyle="1" w:styleId="Listeactuelle16">
    <w:name w:val="Liste actuelle16"/>
    <w:uiPriority w:val="99"/>
    <w:rsid w:val="007D5F51"/>
    <w:pPr>
      <w:numPr>
        <w:numId w:val="28"/>
      </w:numPr>
    </w:pPr>
  </w:style>
  <w:style w:type="numbering" w:customStyle="1" w:styleId="Listeactuelle17">
    <w:name w:val="Liste actuelle17"/>
    <w:uiPriority w:val="99"/>
    <w:rsid w:val="007D5F51"/>
    <w:pPr>
      <w:numPr>
        <w:numId w:val="29"/>
      </w:numPr>
    </w:pPr>
  </w:style>
  <w:style w:type="numbering" w:customStyle="1" w:styleId="Listeactuelle18">
    <w:name w:val="Liste actuelle18"/>
    <w:uiPriority w:val="99"/>
    <w:rsid w:val="007D5F51"/>
    <w:pPr>
      <w:numPr>
        <w:numId w:val="30"/>
      </w:numPr>
    </w:pPr>
  </w:style>
  <w:style w:type="paragraph" w:customStyle="1" w:styleId="SOUS-SECTION">
    <w:name w:val="SOUS-SECTION"/>
    <w:basedOn w:val="Titre3"/>
    <w:qFormat/>
    <w:rsid w:val="00AE3F4A"/>
    <w:pPr>
      <w:numPr>
        <w:numId w:val="32"/>
      </w:numPr>
    </w:pPr>
    <w:rPr>
      <w:b w:val="0"/>
      <w:i/>
    </w:rPr>
  </w:style>
  <w:style w:type="numbering" w:customStyle="1" w:styleId="Listeactuelle19">
    <w:name w:val="Liste actuelle19"/>
    <w:uiPriority w:val="99"/>
    <w:rsid w:val="00AE3F4A"/>
    <w:pPr>
      <w:numPr>
        <w:numId w:val="31"/>
      </w:numPr>
    </w:pPr>
  </w:style>
  <w:style w:type="numbering" w:customStyle="1" w:styleId="Listeactuelle20">
    <w:name w:val="Liste actuelle20"/>
    <w:uiPriority w:val="99"/>
    <w:rsid w:val="00AE3F4A"/>
    <w:pPr>
      <w:numPr>
        <w:numId w:val="33"/>
      </w:numPr>
    </w:pPr>
  </w:style>
  <w:style w:type="numbering" w:customStyle="1" w:styleId="Listeactuelle21">
    <w:name w:val="Liste actuelle21"/>
    <w:uiPriority w:val="99"/>
    <w:rsid w:val="00AE3F4A"/>
    <w:pPr>
      <w:numPr>
        <w:numId w:val="34"/>
      </w:numPr>
    </w:pPr>
  </w:style>
  <w:style w:type="numbering" w:customStyle="1" w:styleId="Listeactuelle22">
    <w:name w:val="Liste actuelle22"/>
    <w:uiPriority w:val="99"/>
    <w:rsid w:val="003252D1"/>
    <w:pPr>
      <w:numPr>
        <w:numId w:val="35"/>
      </w:numPr>
    </w:pPr>
  </w:style>
  <w:style w:type="numbering" w:customStyle="1" w:styleId="Listeactuelle23">
    <w:name w:val="Liste actuelle23"/>
    <w:uiPriority w:val="99"/>
    <w:rsid w:val="00FF6D19"/>
    <w:pPr>
      <w:numPr>
        <w:numId w:val="36"/>
      </w:numPr>
    </w:pPr>
  </w:style>
  <w:style w:type="paragraph" w:customStyle="1" w:styleId="Default">
    <w:name w:val="Default"/>
    <w:rsid w:val="00D20C29"/>
    <w:pPr>
      <w:autoSpaceDE w:val="0"/>
      <w:autoSpaceDN w:val="0"/>
      <w:adjustRightInd w:val="0"/>
      <w:spacing w:after="0"/>
    </w:pPr>
    <w:rPr>
      <w:rFonts w:ascii="Arial" w:hAnsi="Arial" w:cs="Arial"/>
      <w:color w:val="000000"/>
      <w:lang w:val="fr-CA"/>
    </w:rPr>
  </w:style>
  <w:style w:type="paragraph" w:styleId="Commentaire">
    <w:name w:val="annotation text"/>
    <w:basedOn w:val="Normal"/>
    <w:link w:val="CommentaireCar"/>
    <w:uiPriority w:val="99"/>
    <w:unhideWhenUsed/>
    <w:rsid w:val="00C83083"/>
    <w:pPr>
      <w:spacing w:line="240" w:lineRule="auto"/>
    </w:pPr>
    <w:rPr>
      <w:sz w:val="20"/>
      <w:szCs w:val="20"/>
    </w:rPr>
  </w:style>
  <w:style w:type="character" w:customStyle="1" w:styleId="CommentaireCar">
    <w:name w:val="Commentaire Car"/>
    <w:basedOn w:val="Policepardfaut"/>
    <w:link w:val="Commentaire"/>
    <w:uiPriority w:val="99"/>
    <w:rsid w:val="00C83083"/>
    <w:rPr>
      <w:rFonts w:ascii="Times New Roman" w:eastAsiaTheme="minorHAnsi" w:hAnsi="Times New Roman"/>
      <w:sz w:val="20"/>
      <w:szCs w:val="20"/>
      <w:lang w:val="fr-CA" w:eastAsia="en-US"/>
    </w:rPr>
  </w:style>
  <w:style w:type="paragraph" w:styleId="Objetducommentaire">
    <w:name w:val="annotation subject"/>
    <w:basedOn w:val="Commentaire"/>
    <w:next w:val="Commentaire"/>
    <w:link w:val="ObjetducommentaireCar"/>
    <w:uiPriority w:val="99"/>
    <w:semiHidden/>
    <w:unhideWhenUsed/>
    <w:rsid w:val="00C83083"/>
    <w:rPr>
      <w:b/>
      <w:bCs/>
    </w:rPr>
  </w:style>
  <w:style w:type="character" w:customStyle="1" w:styleId="ObjetducommentaireCar">
    <w:name w:val="Objet du commentaire Car"/>
    <w:basedOn w:val="CommentaireCar"/>
    <w:link w:val="Objetducommentaire"/>
    <w:uiPriority w:val="99"/>
    <w:semiHidden/>
    <w:rsid w:val="00C83083"/>
    <w:rPr>
      <w:rFonts w:ascii="Times New Roman" w:eastAsiaTheme="minorHAnsi" w:hAnsi="Times New Roman"/>
      <w:b/>
      <w:bCs/>
      <w:sz w:val="20"/>
      <w:szCs w:val="20"/>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55467">
      <w:bodyDiv w:val="1"/>
      <w:marLeft w:val="0"/>
      <w:marRight w:val="0"/>
      <w:marTop w:val="0"/>
      <w:marBottom w:val="0"/>
      <w:divBdr>
        <w:top w:val="none" w:sz="0" w:space="0" w:color="auto"/>
        <w:left w:val="none" w:sz="0" w:space="0" w:color="auto"/>
        <w:bottom w:val="none" w:sz="0" w:space="0" w:color="auto"/>
        <w:right w:val="none" w:sz="0" w:space="0" w:color="auto"/>
      </w:divBdr>
    </w:div>
    <w:div w:id="159546642">
      <w:bodyDiv w:val="1"/>
      <w:marLeft w:val="0"/>
      <w:marRight w:val="0"/>
      <w:marTop w:val="0"/>
      <w:marBottom w:val="0"/>
      <w:divBdr>
        <w:top w:val="none" w:sz="0" w:space="0" w:color="auto"/>
        <w:left w:val="none" w:sz="0" w:space="0" w:color="auto"/>
        <w:bottom w:val="none" w:sz="0" w:space="0" w:color="auto"/>
        <w:right w:val="none" w:sz="0" w:space="0" w:color="auto"/>
      </w:divBdr>
    </w:div>
    <w:div w:id="1377268257">
      <w:bodyDiv w:val="1"/>
      <w:marLeft w:val="0"/>
      <w:marRight w:val="0"/>
      <w:marTop w:val="0"/>
      <w:marBottom w:val="0"/>
      <w:divBdr>
        <w:top w:val="none" w:sz="0" w:space="0" w:color="auto"/>
        <w:left w:val="none" w:sz="0" w:space="0" w:color="auto"/>
        <w:bottom w:val="none" w:sz="0" w:space="0" w:color="auto"/>
        <w:right w:val="none" w:sz="0" w:space="0" w:color="auto"/>
      </w:divBdr>
      <w:divsChild>
        <w:div w:id="1291011125">
          <w:marLeft w:val="0"/>
          <w:marRight w:val="0"/>
          <w:marTop w:val="0"/>
          <w:marBottom w:val="0"/>
          <w:divBdr>
            <w:top w:val="none" w:sz="0" w:space="0" w:color="auto"/>
            <w:left w:val="none" w:sz="0" w:space="0" w:color="auto"/>
            <w:bottom w:val="none" w:sz="0" w:space="0" w:color="auto"/>
            <w:right w:val="none" w:sz="0" w:space="0" w:color="auto"/>
          </w:divBdr>
        </w:div>
      </w:divsChild>
    </w:div>
    <w:div w:id="1408452250">
      <w:bodyDiv w:val="1"/>
      <w:marLeft w:val="0"/>
      <w:marRight w:val="0"/>
      <w:marTop w:val="0"/>
      <w:marBottom w:val="0"/>
      <w:divBdr>
        <w:top w:val="none" w:sz="0" w:space="0" w:color="auto"/>
        <w:left w:val="none" w:sz="0" w:space="0" w:color="auto"/>
        <w:bottom w:val="none" w:sz="0" w:space="0" w:color="auto"/>
        <w:right w:val="none" w:sz="0" w:space="0" w:color="auto"/>
      </w:divBdr>
    </w:div>
    <w:div w:id="1450663000">
      <w:bodyDiv w:val="1"/>
      <w:marLeft w:val="0"/>
      <w:marRight w:val="0"/>
      <w:marTop w:val="0"/>
      <w:marBottom w:val="0"/>
      <w:divBdr>
        <w:top w:val="none" w:sz="0" w:space="0" w:color="auto"/>
        <w:left w:val="none" w:sz="0" w:space="0" w:color="auto"/>
        <w:bottom w:val="none" w:sz="0" w:space="0" w:color="auto"/>
        <w:right w:val="none" w:sz="0" w:space="0" w:color="auto"/>
      </w:divBdr>
    </w:div>
    <w:div w:id="2073575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www.benjamingauthierconsultant.com" TargetMode="Externa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F0AA7B-DA30-47FD-A60F-85CFECAD4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6689</Words>
  <Characters>36793</Characters>
  <Application>Microsoft Office Word</Application>
  <DocSecurity>0</DocSecurity>
  <Lines>306</Lines>
  <Paragraphs>86</Paragraphs>
  <ScaleCrop>false</ScaleCrop>
  <HeadingPairs>
    <vt:vector size="2" baseType="variant">
      <vt:variant>
        <vt:lpstr>Titre</vt:lpstr>
      </vt:variant>
      <vt:variant>
        <vt:i4>1</vt:i4>
      </vt:variant>
    </vt:vector>
  </HeadingPairs>
  <TitlesOfParts>
    <vt:vector size="1" baseType="lpstr">
      <vt:lpstr/>
    </vt:vector>
  </TitlesOfParts>
  <Company>UQAM</Company>
  <LinksUpToDate>false</LinksUpToDate>
  <CharactersWithSpaces>43396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Gauthier</dc:creator>
  <cp:lastModifiedBy>Adjointe</cp:lastModifiedBy>
  <cp:revision>8</cp:revision>
  <cp:lastPrinted>2023-05-18T19:12:00Z</cp:lastPrinted>
  <dcterms:created xsi:type="dcterms:W3CDTF">2023-11-02T18:39:00Z</dcterms:created>
  <dcterms:modified xsi:type="dcterms:W3CDTF">2023-11-29T21:20:00Z</dcterms:modified>
</cp:coreProperties>
</file>